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FEE4" w14:textId="77777777" w:rsidR="007745DA" w:rsidRDefault="007745DA" w:rsidP="007745DA">
      <w:pPr>
        <w:spacing w:after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bookmarkStart w:id="0" w:name="_Toc238381075"/>
      <w:bookmarkStart w:id="1" w:name="_Toc238445097"/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FLUORIDE ION ELECTRODE</w:t>
      </w:r>
      <w:bookmarkEnd w:id="0"/>
      <w:bookmarkEnd w:id="1"/>
    </w:p>
    <w:p w14:paraId="02FD77A1" w14:textId="77777777" w:rsidR="007745DA" w:rsidRDefault="007745DA" w:rsidP="007745DA">
      <w:pPr>
        <w:spacing w:after="0"/>
        <w:rPr>
          <w:rFonts w:eastAsia="Times New Roman" w:cs="Times New Roman"/>
        </w:rPr>
      </w:pPr>
    </w:p>
    <w:p w14:paraId="50E30646" w14:textId="77777777" w:rsidR="007745DA" w:rsidRDefault="007745DA" w:rsidP="007745DA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Name______________________________Course______Section______Date_________</w:t>
      </w:r>
      <w:r>
        <w:rPr>
          <w:rFonts w:eastAsia="Times New Roman" w:cs="Times New Roman"/>
        </w:rPr>
        <w:br/>
        <w:t>Name of your lab partner___________________________________________________</w:t>
      </w:r>
    </w:p>
    <w:p w14:paraId="30747A68" w14:textId="77777777" w:rsidR="007745DA" w:rsidRDefault="007745DA" w:rsidP="007745DA">
      <w:pPr>
        <w:spacing w:after="0"/>
        <w:rPr>
          <w:rFonts w:eastAsia="Times New Roman" w:cs="Times New Roman"/>
          <w:b/>
          <w:bCs/>
        </w:rPr>
      </w:pPr>
      <w:bookmarkStart w:id="2" w:name="_Toc238381076"/>
      <w:bookmarkStart w:id="3" w:name="_Toc238445098"/>
      <w:r>
        <w:rPr>
          <w:rFonts w:eastAsia="Times New Roman" w:cs="Times New Roman"/>
          <w:b/>
          <w:bCs/>
        </w:rPr>
        <w:t>Electrode Properties</w:t>
      </w:r>
      <w:bookmarkEnd w:id="2"/>
      <w:bookmarkEnd w:id="3"/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2129"/>
      </w:tblGrid>
      <w:tr w:rsidR="007745DA" w14:paraId="44A84D0E" w14:textId="77777777" w:rsidTr="007745D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C37D" w14:textId="77777777" w:rsidR="007745DA" w:rsidRDefault="007745DA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9F33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u w:val="single"/>
              </w:rPr>
              <w:t>E (millivolts)</w:t>
            </w:r>
          </w:p>
        </w:tc>
      </w:tr>
      <w:tr w:rsidR="007745DA" w14:paraId="6B82D211" w14:textId="77777777" w:rsidTr="007745DA">
        <w:trPr>
          <w:trHeight w:val="5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F0A6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0.00010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CC9F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7745DA" w14:paraId="73DBC263" w14:textId="77777777" w:rsidTr="007745DA">
        <w:trPr>
          <w:trHeight w:val="5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BC02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0.00035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4681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7745DA" w14:paraId="3F3460FA" w14:textId="77777777" w:rsidTr="007745DA">
        <w:trPr>
          <w:trHeight w:val="5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5603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0.00060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8949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7745DA" w14:paraId="2181FAE3" w14:textId="77777777" w:rsidTr="007745DA">
        <w:trPr>
          <w:trHeight w:val="5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3E25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0.00085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FDC9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7745DA" w14:paraId="3C0F289F" w14:textId="77777777" w:rsidTr="007745DA">
        <w:trPr>
          <w:trHeight w:val="5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9B67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0.001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7617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7745DA" w14:paraId="35638A52" w14:textId="77777777" w:rsidTr="007745DA">
        <w:trPr>
          <w:trHeight w:val="5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348E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0.01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E86E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7745DA" w14:paraId="06DD03E3" w14:textId="77777777" w:rsidTr="007745DA">
        <w:trPr>
          <w:trHeight w:val="53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34C5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Electrode Slope, 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4043" w14:textId="77777777" w:rsidR="007745DA" w:rsidRDefault="007745DA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</w:tbl>
    <w:p w14:paraId="67EAE21F" w14:textId="77777777" w:rsidR="007745DA" w:rsidRDefault="007745DA" w:rsidP="007745DA">
      <w:pPr>
        <w:spacing w:after="0"/>
        <w:rPr>
          <w:rFonts w:eastAsia="Times New Roman" w:cs="Times New Roman"/>
          <w:b/>
          <w:bCs/>
        </w:rPr>
      </w:pPr>
      <w:bookmarkStart w:id="4" w:name="_Toc238381077"/>
      <w:bookmarkStart w:id="5" w:name="_Toc238445099"/>
      <w:r>
        <w:rPr>
          <w:rFonts w:eastAsia="Times New Roman" w:cs="Times New Roman"/>
          <w:b/>
          <w:bCs/>
        </w:rPr>
        <w:t>Method of Standard Addition</w:t>
      </w:r>
      <w:bookmarkEnd w:id="4"/>
      <w:bookmarkEnd w:id="5"/>
    </w:p>
    <w:tbl>
      <w:tblPr>
        <w:tblStyle w:val="TableGrid"/>
        <w:tblW w:w="9336" w:type="dxa"/>
        <w:tblInd w:w="0" w:type="dxa"/>
        <w:tblLook w:val="04A0" w:firstRow="1" w:lastRow="0" w:firstColumn="1" w:lastColumn="0" w:noHBand="0" w:noVBand="1"/>
      </w:tblPr>
      <w:tblGrid>
        <w:gridCol w:w="5828"/>
        <w:gridCol w:w="3508"/>
      </w:tblGrid>
      <w:tr w:rsidR="007745DA" w14:paraId="7862C236" w14:textId="77777777" w:rsidTr="007745DA">
        <w:trPr>
          <w:trHeight w:val="460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1A41E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6" w:name="_Toc314144722"/>
            <w:bookmarkStart w:id="7" w:name="_Toc301862012"/>
            <w:bookmarkStart w:id="8" w:name="_Toc301858691"/>
            <w:bookmarkStart w:id="9" w:name="_Toc238445100"/>
            <w:bookmarkStart w:id="10" w:name="_Toc238381078"/>
            <w:r>
              <w:rPr>
                <w:rFonts w:eastAsia="Times New Roman" w:cs="Times New Roman"/>
                <w:bCs/>
              </w:rPr>
              <w:t>Potential of control solution: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D91C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3DDD1545" w14:textId="77777777" w:rsidTr="007745DA">
        <w:trPr>
          <w:trHeight w:val="460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196E9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11" w:name="_Toc314144723"/>
            <w:bookmarkStart w:id="12" w:name="_Toc301862013"/>
            <w:bookmarkStart w:id="13" w:name="_Toc301858692"/>
            <w:bookmarkStart w:id="14" w:name="_Toc238445101"/>
            <w:bookmarkStart w:id="15" w:name="_Toc238381079"/>
            <w:r>
              <w:rPr>
                <w:rFonts w:eastAsia="Times New Roman" w:cs="Times New Roman"/>
                <w:bCs/>
              </w:rPr>
              <w:t>Potential of control solution plus standard addition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6E3E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7E7919A0" w14:textId="77777777" w:rsidTr="007745DA">
        <w:trPr>
          <w:trHeight w:val="435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BC40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16" w:name="_Toc314144724"/>
            <w:bookmarkStart w:id="17" w:name="_Toc301862014"/>
            <w:bookmarkStart w:id="18" w:name="_Toc301858693"/>
            <w:bookmarkStart w:id="19" w:name="_Toc238445102"/>
            <w:bookmarkStart w:id="20" w:name="_Toc238381080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diluted control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C854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78A700B1" w14:textId="77777777" w:rsidTr="007745DA">
        <w:trPr>
          <w:trHeight w:val="486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0A89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21" w:name="_Toc314144725"/>
            <w:bookmarkStart w:id="22" w:name="_Toc301862015"/>
            <w:bookmarkStart w:id="23" w:name="_Toc301858694"/>
            <w:bookmarkStart w:id="24" w:name="_Toc238445103"/>
            <w:bookmarkStart w:id="25" w:name="_Toc238381081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undiluted control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E38A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</w:tbl>
    <w:p w14:paraId="39D28528" w14:textId="77777777" w:rsidR="007745DA" w:rsidRDefault="007745DA" w:rsidP="007745DA">
      <w:pPr>
        <w:rPr>
          <w:rFonts w:eastAsia="Times New Roman" w:cs="Times New Roman"/>
          <w:b/>
          <w:bCs/>
        </w:rPr>
      </w:pPr>
      <w:bookmarkStart w:id="26" w:name="_Toc238381082"/>
      <w:bookmarkStart w:id="27" w:name="_Toc238445104"/>
      <w:r>
        <w:rPr>
          <w:rFonts w:eastAsia="Times New Roman" w:cs="Times New Roman"/>
          <w:b/>
          <w:bCs/>
        </w:rPr>
        <w:t>Unknown Sample</w:t>
      </w:r>
      <w:bookmarkEnd w:id="26"/>
      <w:bookmarkEnd w:id="27"/>
    </w:p>
    <w:p w14:paraId="5C4B16F0" w14:textId="77777777" w:rsidR="007745DA" w:rsidRDefault="007745DA" w:rsidP="007745DA">
      <w:pPr>
        <w:rPr>
          <w:rFonts w:eastAsia="Times New Roman" w:cs="Times New Roman"/>
          <w:bCs/>
        </w:rPr>
      </w:pPr>
      <w:bookmarkStart w:id="28" w:name="_Toc238381083"/>
      <w:bookmarkStart w:id="29" w:name="_Toc238445105"/>
      <w:r>
        <w:rPr>
          <w:rFonts w:eastAsia="Times New Roman" w:cs="Times New Roman"/>
          <w:bCs/>
        </w:rPr>
        <w:t>Identify the commercial product you’ve analyzed and include the reported concentration of F</w:t>
      </w:r>
      <w:r>
        <w:rPr>
          <w:rFonts w:eastAsia="Times New Roman" w:cs="Times New Roman"/>
          <w:bCs/>
          <w:vertAlign w:val="superscript"/>
        </w:rPr>
        <w:t xml:space="preserve">- </w:t>
      </w:r>
      <w:r>
        <w:rPr>
          <w:rFonts w:eastAsia="Times New Roman" w:cs="Times New Roman"/>
          <w:bCs/>
        </w:rPr>
        <w:t>from the packaging:</w:t>
      </w:r>
      <w:r>
        <w:rPr>
          <w:rFonts w:eastAsia="Times New Roman" w:cs="Times New Roman"/>
          <w:bCs/>
        </w:rPr>
        <w:br/>
        <w:t>__________________________________________________________________________</w:t>
      </w:r>
      <w:bookmarkEnd w:id="28"/>
      <w:bookmarkEnd w:id="29"/>
    </w:p>
    <w:p w14:paraId="47BBD2FF" w14:textId="77777777" w:rsidR="007745DA" w:rsidRDefault="007745DA" w:rsidP="007745DA">
      <w:pPr>
        <w:rPr>
          <w:rFonts w:eastAsia="Times New Roman" w:cs="Times New Roman"/>
          <w:b/>
          <w:bCs/>
        </w:rPr>
      </w:pPr>
      <w:bookmarkStart w:id="30" w:name="_Toc238381084"/>
      <w:bookmarkStart w:id="31" w:name="_Toc238445106"/>
      <w:r>
        <w:rPr>
          <w:rFonts w:eastAsia="Times New Roman" w:cs="Times New Roman"/>
          <w:b/>
          <w:bCs/>
        </w:rPr>
        <w:t>Unknown Sample Data Table (include units with your answers):</w:t>
      </w:r>
      <w:bookmarkEnd w:id="30"/>
      <w:bookmarkEnd w:id="31"/>
    </w:p>
    <w:tbl>
      <w:tblPr>
        <w:tblStyle w:val="TableGrid"/>
        <w:tblW w:w="9306" w:type="dxa"/>
        <w:tblInd w:w="0" w:type="dxa"/>
        <w:tblLook w:val="04A0" w:firstRow="1" w:lastRow="0" w:firstColumn="1" w:lastColumn="0" w:noHBand="0" w:noVBand="1"/>
      </w:tblPr>
      <w:tblGrid>
        <w:gridCol w:w="6220"/>
        <w:gridCol w:w="3086"/>
      </w:tblGrid>
      <w:tr w:rsidR="007745DA" w14:paraId="1C27597C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A6A5D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32" w:name="_Toc314144726"/>
            <w:bookmarkStart w:id="33" w:name="_Toc301862016"/>
            <w:bookmarkStart w:id="34" w:name="_Toc301858695"/>
            <w:bookmarkStart w:id="35" w:name="_Toc238445107"/>
            <w:bookmarkStart w:id="36" w:name="_Toc238381085"/>
            <w:r>
              <w:rPr>
                <w:rFonts w:eastAsia="Times New Roman" w:cs="Times New Roman"/>
                <w:bCs/>
              </w:rPr>
              <w:t>Potential of commercial product</w:t>
            </w:r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3093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634EB81D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0BAF9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37" w:name="_Toc314144727"/>
            <w:bookmarkStart w:id="38" w:name="_Toc301862017"/>
            <w:bookmarkStart w:id="39" w:name="_Toc301858696"/>
            <w:bookmarkStart w:id="40" w:name="_Toc238445108"/>
            <w:bookmarkStart w:id="41" w:name="_Toc238381086"/>
            <w:r>
              <w:rPr>
                <w:rFonts w:eastAsia="Times New Roman" w:cs="Times New Roman"/>
                <w:bCs/>
              </w:rPr>
              <w:t>Potential of commercial product plus standard addition</w:t>
            </w:r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9C87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5DCCE84A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1EE7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42" w:name="_Toc314144728"/>
            <w:bookmarkStart w:id="43" w:name="_Toc301862018"/>
            <w:bookmarkStart w:id="44" w:name="_Toc301858697"/>
            <w:bookmarkStart w:id="45" w:name="_Toc238445109"/>
            <w:bookmarkStart w:id="46" w:name="_Toc238381087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diluted commercial product</w:t>
            </w:r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731C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6829AC3E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4709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47" w:name="_Toc314144729"/>
            <w:bookmarkStart w:id="48" w:name="_Toc301862019"/>
            <w:bookmarkStart w:id="49" w:name="_Toc301858698"/>
            <w:bookmarkStart w:id="50" w:name="_Toc238445110"/>
            <w:bookmarkStart w:id="51" w:name="_Toc238381088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undiluted commercial product</w:t>
            </w:r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EA2E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</w:tbl>
    <w:p w14:paraId="01A4128B" w14:textId="77777777" w:rsidR="00D6271B" w:rsidRDefault="00BF1753"/>
    <w:sectPr w:rsidR="00D6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DA"/>
    <w:rsid w:val="00056AE9"/>
    <w:rsid w:val="00240BDC"/>
    <w:rsid w:val="00403622"/>
    <w:rsid w:val="004422D2"/>
    <w:rsid w:val="00523681"/>
    <w:rsid w:val="00664C70"/>
    <w:rsid w:val="00672E2B"/>
    <w:rsid w:val="00727BEC"/>
    <w:rsid w:val="007745DA"/>
    <w:rsid w:val="00BC34F6"/>
    <w:rsid w:val="00BF1753"/>
    <w:rsid w:val="00F00553"/>
    <w:rsid w:val="00F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EBA3"/>
  <w15:chartTrackingRefBased/>
  <w15:docId w15:val="{B3EA8824-2125-49FB-BD88-C5EEC72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DA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5D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65D2FADA-6C48-44BD-B1FD-9C8493E71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63F10-02EB-4011-A36A-B12114A77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C4F12-3C8C-403E-8D7C-2DBACE54A162}">
  <ds:schemaRefs>
    <ds:schemaRef ds:uri="http://schemas.microsoft.com/office/2006/metadata/properties"/>
    <ds:schemaRef ds:uri="http://purl.org/dc/elements/1.1/"/>
    <ds:schemaRef ds:uri="9e13a608-4825-4ecf-a5de-7d3aade1274d"/>
    <ds:schemaRef ds:uri="ba4c4ffc-ddae-4e0e-874f-e319555a73c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2</cp:revision>
  <dcterms:created xsi:type="dcterms:W3CDTF">2023-03-03T17:05:00Z</dcterms:created>
  <dcterms:modified xsi:type="dcterms:W3CDTF">2023-03-03T17:05:00Z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