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DC54" w14:textId="77777777" w:rsidR="00611C95" w:rsidRDefault="00611C95" w:rsidP="00611C95">
      <w:pPr>
        <w:spacing w:after="0"/>
      </w:pPr>
    </w:p>
    <w:p w14:paraId="20327263" w14:textId="59844393" w:rsidR="00611C95" w:rsidRPr="00ED51D6" w:rsidRDefault="00611C95" w:rsidP="00611C95">
      <w:pPr>
        <w:spacing w:after="0"/>
        <w:rPr>
          <w:b/>
          <w:sz w:val="28"/>
          <w:szCs w:val="28"/>
        </w:rPr>
      </w:pPr>
      <w:bookmarkStart w:id="0" w:name="_Toc238381066"/>
      <w:bookmarkStart w:id="1" w:name="_Toc238445088"/>
      <w:r w:rsidRPr="00ED51D6">
        <w:rPr>
          <w:b/>
          <w:sz w:val="28"/>
          <w:szCs w:val="28"/>
        </w:rPr>
        <w:t>Determination</w:t>
      </w:r>
      <w:r w:rsidR="00B507FF">
        <w:rPr>
          <w:b/>
          <w:sz w:val="28"/>
          <w:szCs w:val="28"/>
        </w:rPr>
        <w:t xml:space="preserve"> of</w:t>
      </w:r>
      <w:r w:rsidRPr="00ED51D6">
        <w:rPr>
          <w:b/>
          <w:sz w:val="28"/>
          <w:szCs w:val="28"/>
        </w:rPr>
        <w:t xml:space="preserve"> % KHP in a Mixture</w:t>
      </w:r>
      <w:bookmarkEnd w:id="0"/>
      <w:bookmarkEnd w:id="1"/>
    </w:p>
    <w:p w14:paraId="4A5AFAB5" w14:textId="77777777" w:rsidR="00611C95" w:rsidRDefault="00611C95" w:rsidP="00611C95">
      <w:pPr>
        <w:pStyle w:val="BasicParagraph6"/>
        <w:spacing w:line="240" w:lineRule="auto"/>
      </w:pPr>
    </w:p>
    <w:p w14:paraId="1F50DB2E" w14:textId="77777777" w:rsidR="00611C95" w:rsidRDefault="00611C95" w:rsidP="00611C95">
      <w:pPr>
        <w:spacing w:after="0"/>
      </w:pPr>
      <w:r>
        <w:t>Name______________________________Course______Section______Date_________</w:t>
      </w:r>
    </w:p>
    <w:p w14:paraId="7BF53CFD" w14:textId="77777777" w:rsidR="00611C95" w:rsidRDefault="00611C95" w:rsidP="00611C95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214"/>
        <w:gridCol w:w="2214"/>
        <w:gridCol w:w="2214"/>
      </w:tblGrid>
      <w:tr w:rsidR="002764C0" w14:paraId="72BD25A3" w14:textId="77777777" w:rsidTr="000752AC">
        <w:trPr>
          <w:cantSplit/>
          <w:trHeight w:val="287"/>
        </w:trPr>
        <w:tc>
          <w:tcPr>
            <w:tcW w:w="2520" w:type="dxa"/>
          </w:tcPr>
          <w:p w14:paraId="60D44D0A" w14:textId="4244A9B8" w:rsidR="002764C0" w:rsidRPr="004B3C08" w:rsidRDefault="002026D1" w:rsidP="00A06A08">
            <w:pPr>
              <w:spacing w:line="48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u w:val="single"/>
              </w:rPr>
              <w:t>CONTROL</w:t>
            </w:r>
            <w:r w:rsidR="002764C0" w:rsidRPr="004B3C08">
              <w:rPr>
                <w:rFonts w:ascii="Calibri" w:hAnsi="Calibri"/>
                <w:sz w:val="22"/>
                <w:u w:val="single"/>
              </w:rPr>
              <w:t xml:space="preserve"> </w:t>
            </w:r>
          </w:p>
        </w:tc>
        <w:tc>
          <w:tcPr>
            <w:tcW w:w="2214" w:type="dxa"/>
          </w:tcPr>
          <w:p w14:paraId="4B9C5492" w14:textId="77777777" w:rsidR="002764C0" w:rsidRPr="004B3C08" w:rsidRDefault="002764C0" w:rsidP="00A06A08">
            <w:pPr>
              <w:spacing w:line="480" w:lineRule="auto"/>
              <w:jc w:val="center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Trial 1</w:t>
            </w:r>
          </w:p>
        </w:tc>
        <w:tc>
          <w:tcPr>
            <w:tcW w:w="2214" w:type="dxa"/>
          </w:tcPr>
          <w:p w14:paraId="47653A02" w14:textId="77777777" w:rsidR="002764C0" w:rsidRPr="004B3C08" w:rsidRDefault="002764C0" w:rsidP="00A06A08">
            <w:pPr>
              <w:spacing w:line="480" w:lineRule="auto"/>
              <w:jc w:val="center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Trial 2</w:t>
            </w:r>
          </w:p>
        </w:tc>
        <w:tc>
          <w:tcPr>
            <w:tcW w:w="2214" w:type="dxa"/>
          </w:tcPr>
          <w:p w14:paraId="116F37D2" w14:textId="77777777" w:rsidR="002764C0" w:rsidRPr="004B3C08" w:rsidRDefault="002764C0" w:rsidP="00A06A08">
            <w:pPr>
              <w:spacing w:line="480" w:lineRule="auto"/>
              <w:jc w:val="center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Trial 3</w:t>
            </w:r>
          </w:p>
        </w:tc>
      </w:tr>
      <w:tr w:rsidR="002764C0" w14:paraId="61772D10" w14:textId="77777777" w:rsidTr="002026D1">
        <w:trPr>
          <w:trHeight w:val="360"/>
        </w:trPr>
        <w:tc>
          <w:tcPr>
            <w:tcW w:w="2520" w:type="dxa"/>
          </w:tcPr>
          <w:p w14:paraId="5D59E0D0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Mass unknown</w:t>
            </w:r>
            <w:r>
              <w:rPr>
                <w:rFonts w:ascii="Calibri" w:hAnsi="Calibri"/>
                <w:sz w:val="22"/>
              </w:rPr>
              <w:t xml:space="preserve"> (g)</w:t>
            </w:r>
          </w:p>
        </w:tc>
        <w:tc>
          <w:tcPr>
            <w:tcW w:w="2214" w:type="dxa"/>
          </w:tcPr>
          <w:p w14:paraId="5C127C7A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4C3E4A42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0CB39C13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2764C0" w14:paraId="64BEEBEE" w14:textId="77777777" w:rsidTr="002026D1">
        <w:trPr>
          <w:trHeight w:val="360"/>
        </w:trPr>
        <w:tc>
          <w:tcPr>
            <w:tcW w:w="2520" w:type="dxa"/>
          </w:tcPr>
          <w:p w14:paraId="3408A670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Initial Volume</w:t>
            </w:r>
            <w:r>
              <w:rPr>
                <w:rFonts w:ascii="Calibri" w:hAnsi="Calibri"/>
                <w:sz w:val="22"/>
              </w:rPr>
              <w:t xml:space="preserve"> (mL)</w:t>
            </w:r>
          </w:p>
        </w:tc>
        <w:tc>
          <w:tcPr>
            <w:tcW w:w="2214" w:type="dxa"/>
          </w:tcPr>
          <w:p w14:paraId="4AE5F88B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737CCEE0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1619542C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2764C0" w14:paraId="325BFDB2" w14:textId="77777777" w:rsidTr="002026D1">
        <w:trPr>
          <w:trHeight w:val="360"/>
        </w:trPr>
        <w:tc>
          <w:tcPr>
            <w:tcW w:w="2520" w:type="dxa"/>
          </w:tcPr>
          <w:p w14:paraId="0B6E0266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Final Volume</w:t>
            </w:r>
            <w:r>
              <w:rPr>
                <w:rFonts w:ascii="Calibri" w:hAnsi="Calibri"/>
                <w:sz w:val="22"/>
              </w:rPr>
              <w:t xml:space="preserve"> (mL)</w:t>
            </w:r>
          </w:p>
        </w:tc>
        <w:tc>
          <w:tcPr>
            <w:tcW w:w="2214" w:type="dxa"/>
          </w:tcPr>
          <w:p w14:paraId="165EBCFA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4B8485F5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3613D841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2764C0" w14:paraId="061B8293" w14:textId="77777777" w:rsidTr="002026D1">
        <w:trPr>
          <w:trHeight w:val="360"/>
        </w:trPr>
        <w:tc>
          <w:tcPr>
            <w:tcW w:w="2520" w:type="dxa"/>
          </w:tcPr>
          <w:p w14:paraId="0E206577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Total NaOH used</w:t>
            </w:r>
            <w:r>
              <w:rPr>
                <w:rFonts w:ascii="Calibri" w:hAnsi="Calibri"/>
                <w:sz w:val="22"/>
              </w:rPr>
              <w:t xml:space="preserve"> (mL)</w:t>
            </w:r>
          </w:p>
        </w:tc>
        <w:tc>
          <w:tcPr>
            <w:tcW w:w="2214" w:type="dxa"/>
          </w:tcPr>
          <w:p w14:paraId="0BE14ADE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5D01E8CF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2D4D35F3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2764C0" w14:paraId="356756F6" w14:textId="77777777" w:rsidTr="002026D1">
        <w:trPr>
          <w:trHeight w:val="360"/>
        </w:trPr>
        <w:tc>
          <w:tcPr>
            <w:tcW w:w="2520" w:type="dxa"/>
          </w:tcPr>
          <w:p w14:paraId="686CE5F7" w14:textId="77777777" w:rsidR="002764C0" w:rsidRPr="004B3C08" w:rsidRDefault="002764C0" w:rsidP="00A06A08">
            <w:pPr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Moles NaOH reacted</w:t>
            </w:r>
          </w:p>
        </w:tc>
        <w:tc>
          <w:tcPr>
            <w:tcW w:w="2214" w:type="dxa"/>
          </w:tcPr>
          <w:p w14:paraId="34BF2726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244D9E4B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50BE73A5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2764C0" w14:paraId="44468BEF" w14:textId="77777777" w:rsidTr="002026D1">
        <w:trPr>
          <w:trHeight w:val="360"/>
        </w:trPr>
        <w:tc>
          <w:tcPr>
            <w:tcW w:w="2520" w:type="dxa"/>
          </w:tcPr>
          <w:p w14:paraId="587FE2EC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Moles KHP</w:t>
            </w:r>
          </w:p>
        </w:tc>
        <w:tc>
          <w:tcPr>
            <w:tcW w:w="2214" w:type="dxa"/>
          </w:tcPr>
          <w:p w14:paraId="3D31637B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2AC2472B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7A30FC28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2764C0" w14:paraId="75597AEC" w14:textId="77777777" w:rsidTr="002026D1">
        <w:trPr>
          <w:trHeight w:val="360"/>
        </w:trPr>
        <w:tc>
          <w:tcPr>
            <w:tcW w:w="2520" w:type="dxa"/>
          </w:tcPr>
          <w:p w14:paraId="61731DF9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% Composition</w:t>
            </w:r>
          </w:p>
        </w:tc>
        <w:tc>
          <w:tcPr>
            <w:tcW w:w="2214" w:type="dxa"/>
          </w:tcPr>
          <w:p w14:paraId="1851C49B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13F03E69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0296FC4B" w14:textId="77777777" w:rsidR="002764C0" w:rsidRPr="004B3C08" w:rsidRDefault="002764C0" w:rsidP="00A06A08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</w:tbl>
    <w:p w14:paraId="04CD99FD" w14:textId="77777777" w:rsidR="002764C0" w:rsidRPr="0015495D" w:rsidRDefault="002764C0" w:rsidP="002764C0">
      <w:pPr>
        <w:rPr>
          <w:rFonts w:ascii="Calibri" w:hAnsi="Calibri"/>
          <w:sz w:val="10"/>
        </w:rPr>
      </w:pPr>
    </w:p>
    <w:p w14:paraId="0B167487" w14:textId="69F81962" w:rsidR="002764C0" w:rsidRDefault="002764C0" w:rsidP="00611C95">
      <w:pPr>
        <w:rPr>
          <w:rFonts w:ascii="Calibri" w:hAnsi="Calibri"/>
          <w:u w:val="single"/>
        </w:rPr>
      </w:pPr>
      <w:r w:rsidRPr="00E05F4E">
        <w:rPr>
          <w:rFonts w:ascii="Calibri" w:hAnsi="Calibri"/>
        </w:rPr>
        <w:t>Average % Composition:</w:t>
      </w:r>
      <w:r w:rsidRPr="00E05F4E">
        <w:rPr>
          <w:rFonts w:ascii="Calibri" w:hAnsi="Calibri"/>
          <w:u w:val="single"/>
        </w:rPr>
        <w:tab/>
      </w:r>
      <w:r w:rsidRPr="00E05F4E">
        <w:rPr>
          <w:rFonts w:ascii="Calibri" w:hAnsi="Calibri"/>
          <w:u w:val="single"/>
        </w:rPr>
        <w:tab/>
      </w:r>
      <w:r w:rsidRPr="00E05F4E">
        <w:rPr>
          <w:rFonts w:ascii="Calibri" w:hAnsi="Calibri"/>
        </w:rPr>
        <w:tab/>
      </w:r>
      <w:r w:rsidRPr="00E05F4E">
        <w:rPr>
          <w:rFonts w:ascii="Calibri" w:hAnsi="Calibri"/>
        </w:rPr>
        <w:tab/>
        <w:t>Standard Deviation:</w:t>
      </w:r>
      <w:r w:rsidRPr="00E05F4E">
        <w:rPr>
          <w:rFonts w:ascii="Calibri" w:hAnsi="Calibri"/>
          <w:u w:val="single"/>
        </w:rPr>
        <w:tab/>
      </w:r>
      <w:r w:rsidRPr="00E05F4E">
        <w:rPr>
          <w:rFonts w:ascii="Calibri" w:hAnsi="Calibri"/>
          <w:u w:val="single"/>
        </w:rPr>
        <w:tab/>
      </w:r>
    </w:p>
    <w:p w14:paraId="1A875501" w14:textId="77777777" w:rsidR="002026D1" w:rsidRPr="00E05F4E" w:rsidRDefault="002026D1" w:rsidP="002026D1">
      <w:pPr>
        <w:pStyle w:val="Style1"/>
        <w:rPr>
          <w:kern w:val="2"/>
          <w:sz w:val="18"/>
          <w:szCs w:val="24"/>
        </w:rPr>
      </w:pPr>
      <m:oMath>
        <m:r>
          <w:rPr>
            <w:rFonts w:ascii="Cambria Math" w:hAnsi="Cambria Math"/>
            <w:kern w:val="2"/>
            <w:sz w:val="18"/>
            <w:szCs w:val="24"/>
          </w:rPr>
          <m:t>% comp KHP=</m:t>
        </m:r>
        <m:d>
          <m:dPr>
            <m:ctrlPr>
              <w:rPr>
                <w:rFonts w:ascii="Cambria Math" w:hAnsi="Cambria Math"/>
                <w:i/>
                <w:kern w:val="2"/>
                <w:sz w:val="1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kern w:val="2"/>
                    <w:sz w:val="1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18"/>
                    <w:szCs w:val="24"/>
                  </w:rPr>
                  <m:t>g KHP</m:t>
                </m:r>
              </m:num>
              <m:den>
                <m:r>
                  <w:rPr>
                    <w:rFonts w:ascii="Cambria Math" w:hAnsi="Cambria Math"/>
                    <w:kern w:val="2"/>
                    <w:sz w:val="18"/>
                    <w:szCs w:val="24"/>
                  </w:rPr>
                  <m:t>g total unknown</m:t>
                </m:r>
              </m:den>
            </m:f>
          </m:e>
        </m:d>
        <m:r>
          <w:rPr>
            <w:rFonts w:ascii="Cambria Math" w:hAnsi="Cambria Math"/>
            <w:kern w:val="2"/>
            <w:sz w:val="18"/>
            <w:szCs w:val="24"/>
          </w:rPr>
          <m:t>× 100</m:t>
        </m:r>
      </m:oMath>
      <w:r w:rsidRPr="00E05F4E">
        <w:rPr>
          <w:kern w:val="2"/>
          <w:sz w:val="18"/>
          <w:szCs w:val="24"/>
        </w:rPr>
        <w:tab/>
      </w:r>
      <w:r w:rsidRPr="00E05F4E">
        <w:rPr>
          <w:kern w:val="2"/>
          <w:sz w:val="18"/>
          <w:szCs w:val="24"/>
        </w:rPr>
        <w:tab/>
      </w:r>
      <w:r w:rsidRPr="00E05F4E">
        <w:rPr>
          <w:kern w:val="2"/>
          <w:sz w:val="18"/>
          <w:szCs w:val="24"/>
        </w:rPr>
        <w:tab/>
      </w:r>
      <w:r w:rsidRPr="00E05F4E">
        <w:rPr>
          <w:kern w:val="2"/>
          <w:sz w:val="18"/>
          <w:szCs w:val="24"/>
        </w:rPr>
        <w:tab/>
      </w:r>
      <m:oMath>
        <m:r>
          <w:rPr>
            <w:rFonts w:ascii="Cambria Math" w:hAnsi="Cambria Math" w:cstheme="minorHAnsi"/>
            <w:kern w:val="2"/>
            <w:sz w:val="18"/>
            <w:szCs w:val="24"/>
          </w:rPr>
          <m:t>s</m:t>
        </m:r>
        <m:r>
          <w:rPr>
            <w:rFonts w:ascii="Cambria Math" w:eastAsia="Cambria Math" w:hAnsi="Cambria Math" w:cs="Cambria Math"/>
            <w:kern w:val="2"/>
            <w:sz w:val="18"/>
            <w:szCs w:val="24"/>
          </w:rPr>
          <m:t>=</m:t>
        </m:r>
        <m:rad>
          <m:radPr>
            <m:degHide m:val="1"/>
            <m:ctrlPr>
              <w:rPr>
                <w:rFonts w:ascii="Cambria Math" w:eastAsia="Cambria Math" w:hAnsi="Cambria Math" w:cs="Cambria Math"/>
                <w:i/>
                <w:kern w:val="2"/>
                <w:sz w:val="18"/>
                <w:szCs w:val="24"/>
              </w:rPr>
            </m:ctrlPr>
          </m:radPr>
          <m:deg>
            <m:ctrlPr>
              <w:rPr>
                <w:rFonts w:ascii="Cambria Math" w:hAnsi="Cambria Math" w:cstheme="minorHAnsi"/>
                <w:i/>
                <w:kern w:val="2"/>
                <w:sz w:val="18"/>
                <w:szCs w:val="24"/>
              </w:rPr>
            </m:ctrlPr>
          </m:deg>
          <m:e>
            <m:f>
              <m:fPr>
                <m:ctrlPr>
                  <w:rPr>
                    <w:rFonts w:ascii="Cambria Math" w:hAnsi="Cambria Math" w:cstheme="minorHAnsi"/>
                    <w:i/>
                    <w:kern w:val="2"/>
                    <w:sz w:val="18"/>
                    <w:szCs w:val="24"/>
                  </w:rPr>
                </m:ctrlPr>
              </m:fPr>
              <m:num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kern w:val="2"/>
                        <w:sz w:val="18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kern w:val="2"/>
                        <w:sz w:val="18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kern w:val="2"/>
                        <w:sz w:val="18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kern w:val="2"/>
                            <w:sz w:val="18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kern w:val="2"/>
                                <w:sz w:val="18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kern w:val="2"/>
                                    <w:sz w:val="1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kern w:val="2"/>
                                    <w:sz w:val="18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kern w:val="2"/>
                                    <w:sz w:val="18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Cambria Math" w:hAnsi="Cambria Math" w:cs="Cambria Math"/>
                                <w:kern w:val="2"/>
                                <w:sz w:val="18"/>
                                <w:szCs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kern w:val="2"/>
                                    <w:sz w:val="18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kern w:val="2"/>
                                    <w:sz w:val="18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kern w:val="2"/>
                            <w:sz w:val="18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theme="minorHAnsi"/>
                    <w:kern w:val="2"/>
                    <w:sz w:val="18"/>
                    <w:szCs w:val="24"/>
                  </w:rPr>
                  <m:t>N-1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kern w:val="2"/>
                <w:sz w:val="18"/>
                <w:szCs w:val="24"/>
              </w:rPr>
              <m:t xml:space="preserve"> </m:t>
            </m:r>
          </m:e>
        </m:rad>
      </m:oMath>
    </w:p>
    <w:p w14:paraId="2B05149D" w14:textId="77777777" w:rsidR="002026D1" w:rsidRDefault="002026D1" w:rsidP="00611C95">
      <w:pPr>
        <w:rPr>
          <w:rFonts w:ascii="Calibri" w:hAnsi="Calibri"/>
        </w:rPr>
      </w:pPr>
    </w:p>
    <w:p w14:paraId="0607F66E" w14:textId="7AEE3B07" w:rsidR="00FD6562" w:rsidRDefault="00FD6562" w:rsidP="00FD6562">
      <w:pPr>
        <w:spacing w:after="0"/>
        <w:rPr>
          <w:szCs w:val="24"/>
        </w:rPr>
      </w:pPr>
      <w:r>
        <w:rPr>
          <w:szCs w:val="24"/>
        </w:rPr>
        <w:t xml:space="preserve">Actual </w:t>
      </w:r>
      <w:r w:rsidR="001A1880">
        <w:rPr>
          <w:szCs w:val="24"/>
        </w:rPr>
        <w:t>Control %KHP</w:t>
      </w:r>
      <w:r>
        <w:rPr>
          <w:szCs w:val="24"/>
        </w:rPr>
        <w:t xml:space="preserve"> (</w:t>
      </w:r>
      <w:r w:rsidR="00732F37" w:rsidRPr="00732F37">
        <w:rPr>
          <w:i/>
          <w:iCs/>
          <w:szCs w:val="24"/>
        </w:rPr>
        <w:t xml:space="preserve">Value </w:t>
      </w:r>
      <w:r w:rsidRPr="00732F37">
        <w:rPr>
          <w:i/>
          <w:iCs/>
          <w:szCs w:val="24"/>
        </w:rPr>
        <w:t>Received from TA</w:t>
      </w:r>
      <w:r>
        <w:rPr>
          <w:szCs w:val="24"/>
        </w:rPr>
        <w:t>) _________________</w:t>
      </w:r>
    </w:p>
    <w:p w14:paraId="7E1851D3" w14:textId="77777777" w:rsidR="00FD6562" w:rsidRDefault="00FD6562" w:rsidP="00611C95">
      <w:pPr>
        <w:rPr>
          <w:rFonts w:ascii="Calibri" w:hAnsi="Calibri"/>
        </w:rPr>
      </w:pPr>
    </w:p>
    <w:p w14:paraId="1C2161DF" w14:textId="77777777" w:rsidR="000752AC" w:rsidRDefault="000752AC" w:rsidP="00611C95">
      <w:pPr>
        <w:rPr>
          <w:rFonts w:ascii="Calibri" w:hAnsi="Calibri"/>
        </w:rPr>
      </w:pPr>
    </w:p>
    <w:p w14:paraId="6E968B87" w14:textId="77777777" w:rsidR="000752AC" w:rsidRDefault="000752AC" w:rsidP="00611C95">
      <w:pPr>
        <w:rPr>
          <w:rFonts w:ascii="Calibri" w:hAnsi="Calibri"/>
        </w:rPr>
      </w:pPr>
    </w:p>
    <w:p w14:paraId="0E5BC713" w14:textId="77777777" w:rsidR="000752AC" w:rsidRDefault="000752AC" w:rsidP="00611C95">
      <w:pPr>
        <w:rPr>
          <w:rFonts w:ascii="Calibri" w:hAnsi="Calibri"/>
        </w:rPr>
      </w:pPr>
    </w:p>
    <w:p w14:paraId="3FE251A5" w14:textId="77777777" w:rsidR="000752AC" w:rsidRDefault="000752AC" w:rsidP="00611C95">
      <w:pPr>
        <w:rPr>
          <w:rFonts w:ascii="Calibri" w:hAnsi="Calibri"/>
        </w:rPr>
      </w:pPr>
    </w:p>
    <w:p w14:paraId="35F16F0F" w14:textId="77777777" w:rsidR="000752AC" w:rsidRDefault="000752AC" w:rsidP="00611C95">
      <w:pPr>
        <w:rPr>
          <w:rFonts w:ascii="Calibri" w:hAnsi="Calibri"/>
        </w:rPr>
      </w:pPr>
    </w:p>
    <w:p w14:paraId="14E785EC" w14:textId="77777777" w:rsidR="000752AC" w:rsidRDefault="000752AC" w:rsidP="00611C95">
      <w:pPr>
        <w:rPr>
          <w:rFonts w:ascii="Calibri" w:hAnsi="Calibr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214"/>
        <w:gridCol w:w="2214"/>
        <w:gridCol w:w="2214"/>
      </w:tblGrid>
      <w:tr w:rsidR="00611C95" w14:paraId="01C22067" w14:textId="77777777" w:rsidTr="002026D1">
        <w:trPr>
          <w:cantSplit/>
          <w:trHeight w:val="288"/>
        </w:trPr>
        <w:tc>
          <w:tcPr>
            <w:tcW w:w="2520" w:type="dxa"/>
          </w:tcPr>
          <w:p w14:paraId="2E191FD2" w14:textId="06042FC9" w:rsidR="00611C95" w:rsidRPr="002026D1" w:rsidRDefault="002026D1" w:rsidP="000861F7">
            <w:pPr>
              <w:spacing w:line="480" w:lineRule="auto"/>
              <w:rPr>
                <w:rFonts w:ascii="Calibri" w:hAnsi="Calibri"/>
                <w:sz w:val="22"/>
                <w:u w:val="single"/>
              </w:rPr>
            </w:pPr>
            <w:r w:rsidRPr="002026D1">
              <w:rPr>
                <w:rFonts w:ascii="Calibri" w:hAnsi="Calibri"/>
                <w:sz w:val="22"/>
                <w:u w:val="single"/>
              </w:rPr>
              <w:lastRenderedPageBreak/>
              <w:t>UNKNOWN</w:t>
            </w:r>
            <w:r w:rsidR="00611C95" w:rsidRPr="002026D1">
              <w:rPr>
                <w:rFonts w:ascii="Calibri" w:hAnsi="Calibri"/>
                <w:sz w:val="22"/>
                <w:u w:val="single"/>
              </w:rPr>
              <w:t xml:space="preserve"> </w:t>
            </w:r>
          </w:p>
        </w:tc>
        <w:tc>
          <w:tcPr>
            <w:tcW w:w="2214" w:type="dxa"/>
          </w:tcPr>
          <w:p w14:paraId="14E68A6B" w14:textId="77777777" w:rsidR="00611C95" w:rsidRPr="004B3C08" w:rsidRDefault="00611C95" w:rsidP="000861F7">
            <w:pPr>
              <w:spacing w:line="480" w:lineRule="auto"/>
              <w:jc w:val="center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Trial 1</w:t>
            </w:r>
          </w:p>
        </w:tc>
        <w:tc>
          <w:tcPr>
            <w:tcW w:w="2214" w:type="dxa"/>
          </w:tcPr>
          <w:p w14:paraId="6B58D727" w14:textId="77777777" w:rsidR="00611C95" w:rsidRPr="004B3C08" w:rsidRDefault="00611C95" w:rsidP="000861F7">
            <w:pPr>
              <w:spacing w:line="480" w:lineRule="auto"/>
              <w:jc w:val="center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Trial 2</w:t>
            </w:r>
          </w:p>
        </w:tc>
        <w:tc>
          <w:tcPr>
            <w:tcW w:w="2214" w:type="dxa"/>
          </w:tcPr>
          <w:p w14:paraId="4A42DA6B" w14:textId="77777777" w:rsidR="00611C95" w:rsidRPr="004B3C08" w:rsidRDefault="00611C95" w:rsidP="000861F7">
            <w:pPr>
              <w:spacing w:line="480" w:lineRule="auto"/>
              <w:jc w:val="center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Trial 3</w:t>
            </w:r>
          </w:p>
        </w:tc>
      </w:tr>
      <w:tr w:rsidR="00611C95" w14:paraId="2BB48B56" w14:textId="77777777" w:rsidTr="002026D1">
        <w:trPr>
          <w:trHeight w:val="288"/>
        </w:trPr>
        <w:tc>
          <w:tcPr>
            <w:tcW w:w="2520" w:type="dxa"/>
          </w:tcPr>
          <w:p w14:paraId="0F61C79E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Mass unknown</w:t>
            </w:r>
            <w:r>
              <w:rPr>
                <w:rFonts w:ascii="Calibri" w:hAnsi="Calibri"/>
                <w:sz w:val="22"/>
              </w:rPr>
              <w:t xml:space="preserve"> (g)</w:t>
            </w:r>
          </w:p>
        </w:tc>
        <w:tc>
          <w:tcPr>
            <w:tcW w:w="2214" w:type="dxa"/>
          </w:tcPr>
          <w:p w14:paraId="3533B4B8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1BA8C9CB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35522725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611C95" w14:paraId="1C0D27D7" w14:textId="77777777" w:rsidTr="002026D1">
        <w:trPr>
          <w:trHeight w:val="288"/>
        </w:trPr>
        <w:tc>
          <w:tcPr>
            <w:tcW w:w="2520" w:type="dxa"/>
          </w:tcPr>
          <w:p w14:paraId="4852345D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Initial Volume</w:t>
            </w:r>
            <w:r>
              <w:rPr>
                <w:rFonts w:ascii="Calibri" w:hAnsi="Calibri"/>
                <w:sz w:val="22"/>
              </w:rPr>
              <w:t xml:space="preserve"> (mL)</w:t>
            </w:r>
          </w:p>
        </w:tc>
        <w:tc>
          <w:tcPr>
            <w:tcW w:w="2214" w:type="dxa"/>
          </w:tcPr>
          <w:p w14:paraId="14AFB0A0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33179FA0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2C538B20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611C95" w14:paraId="362CBDD6" w14:textId="77777777" w:rsidTr="002026D1">
        <w:trPr>
          <w:trHeight w:val="288"/>
        </w:trPr>
        <w:tc>
          <w:tcPr>
            <w:tcW w:w="2520" w:type="dxa"/>
          </w:tcPr>
          <w:p w14:paraId="3FBE1515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Final Volume</w:t>
            </w:r>
            <w:r>
              <w:rPr>
                <w:rFonts w:ascii="Calibri" w:hAnsi="Calibri"/>
                <w:sz w:val="22"/>
              </w:rPr>
              <w:t xml:space="preserve"> (mL)</w:t>
            </w:r>
          </w:p>
        </w:tc>
        <w:tc>
          <w:tcPr>
            <w:tcW w:w="2214" w:type="dxa"/>
          </w:tcPr>
          <w:p w14:paraId="7A3BA662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5D6B030C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6D60D087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611C95" w14:paraId="4AF46DDB" w14:textId="77777777" w:rsidTr="002026D1">
        <w:trPr>
          <w:trHeight w:val="288"/>
        </w:trPr>
        <w:tc>
          <w:tcPr>
            <w:tcW w:w="2520" w:type="dxa"/>
          </w:tcPr>
          <w:p w14:paraId="6D7B78B5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Total NaOH used</w:t>
            </w:r>
            <w:r>
              <w:rPr>
                <w:rFonts w:ascii="Calibri" w:hAnsi="Calibri"/>
                <w:sz w:val="22"/>
              </w:rPr>
              <w:t xml:space="preserve"> (mL)</w:t>
            </w:r>
          </w:p>
        </w:tc>
        <w:tc>
          <w:tcPr>
            <w:tcW w:w="2214" w:type="dxa"/>
          </w:tcPr>
          <w:p w14:paraId="34D299E9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0E6757B0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2D9BBED3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611C95" w14:paraId="7D8F926B" w14:textId="77777777" w:rsidTr="002026D1">
        <w:trPr>
          <w:trHeight w:val="288"/>
        </w:trPr>
        <w:tc>
          <w:tcPr>
            <w:tcW w:w="2520" w:type="dxa"/>
          </w:tcPr>
          <w:p w14:paraId="1E275628" w14:textId="77777777" w:rsidR="00611C95" w:rsidRPr="004B3C08" w:rsidRDefault="00611C95" w:rsidP="000861F7">
            <w:pPr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Moles NaOH reacted</w:t>
            </w:r>
          </w:p>
        </w:tc>
        <w:tc>
          <w:tcPr>
            <w:tcW w:w="2214" w:type="dxa"/>
          </w:tcPr>
          <w:p w14:paraId="66211013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1D72970D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501981A6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611C95" w14:paraId="6091E76E" w14:textId="77777777" w:rsidTr="002026D1">
        <w:trPr>
          <w:trHeight w:val="288"/>
        </w:trPr>
        <w:tc>
          <w:tcPr>
            <w:tcW w:w="2520" w:type="dxa"/>
          </w:tcPr>
          <w:p w14:paraId="07F12044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Moles KHP</w:t>
            </w:r>
          </w:p>
        </w:tc>
        <w:tc>
          <w:tcPr>
            <w:tcW w:w="2214" w:type="dxa"/>
          </w:tcPr>
          <w:p w14:paraId="486F7AE3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77CA3A6B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2430008D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  <w:tr w:rsidR="00611C95" w14:paraId="1518A955" w14:textId="77777777" w:rsidTr="002026D1">
        <w:trPr>
          <w:trHeight w:val="288"/>
        </w:trPr>
        <w:tc>
          <w:tcPr>
            <w:tcW w:w="2520" w:type="dxa"/>
          </w:tcPr>
          <w:p w14:paraId="5868485E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% Composition</w:t>
            </w:r>
          </w:p>
        </w:tc>
        <w:tc>
          <w:tcPr>
            <w:tcW w:w="2214" w:type="dxa"/>
          </w:tcPr>
          <w:p w14:paraId="33AD1D15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13418DCA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</w:tcPr>
          <w:p w14:paraId="54E94C15" w14:textId="77777777" w:rsidR="00611C95" w:rsidRPr="004B3C08" w:rsidRDefault="00611C95" w:rsidP="000861F7">
            <w:pPr>
              <w:spacing w:line="480" w:lineRule="auto"/>
              <w:rPr>
                <w:rFonts w:ascii="Calibri" w:hAnsi="Calibri"/>
                <w:sz w:val="22"/>
              </w:rPr>
            </w:pPr>
          </w:p>
        </w:tc>
      </w:tr>
    </w:tbl>
    <w:p w14:paraId="6E24E456" w14:textId="77777777" w:rsidR="00611C95" w:rsidRPr="0015495D" w:rsidRDefault="00611C95" w:rsidP="00611C95">
      <w:pPr>
        <w:rPr>
          <w:rFonts w:ascii="Calibri" w:hAnsi="Calibri"/>
          <w:sz w:val="10"/>
        </w:rPr>
      </w:pPr>
    </w:p>
    <w:p w14:paraId="1858BBDE" w14:textId="064E7320" w:rsidR="00611C95" w:rsidRPr="00E05F4E" w:rsidRDefault="00611C95" w:rsidP="00611C95">
      <w:pPr>
        <w:rPr>
          <w:rFonts w:ascii="Calibri" w:hAnsi="Calibri"/>
        </w:rPr>
      </w:pPr>
      <w:r w:rsidRPr="00E05F4E">
        <w:rPr>
          <w:rFonts w:ascii="Calibri" w:hAnsi="Calibri"/>
        </w:rPr>
        <w:t>Average % Composition:</w:t>
      </w:r>
      <w:r w:rsidRPr="00E05F4E">
        <w:rPr>
          <w:rFonts w:ascii="Calibri" w:hAnsi="Calibri"/>
          <w:u w:val="single"/>
        </w:rPr>
        <w:tab/>
      </w:r>
      <w:r w:rsidRPr="00E05F4E">
        <w:rPr>
          <w:rFonts w:ascii="Calibri" w:hAnsi="Calibri"/>
          <w:u w:val="single"/>
        </w:rPr>
        <w:tab/>
      </w:r>
      <w:r w:rsidRPr="00E05F4E">
        <w:rPr>
          <w:rFonts w:ascii="Calibri" w:hAnsi="Calibri"/>
        </w:rPr>
        <w:tab/>
      </w:r>
      <w:r w:rsidRPr="00E05F4E">
        <w:rPr>
          <w:rFonts w:ascii="Calibri" w:hAnsi="Calibri"/>
        </w:rPr>
        <w:tab/>
        <w:t>Standard Deviation:</w:t>
      </w:r>
      <w:r w:rsidRPr="00E05F4E">
        <w:rPr>
          <w:rFonts w:ascii="Calibri" w:hAnsi="Calibri"/>
          <w:u w:val="single"/>
        </w:rPr>
        <w:tab/>
      </w:r>
      <w:r w:rsidRPr="00E05F4E">
        <w:rPr>
          <w:rFonts w:ascii="Calibri" w:hAnsi="Calibri"/>
          <w:u w:val="single"/>
        </w:rPr>
        <w:tab/>
      </w:r>
    </w:p>
    <w:p w14:paraId="4DAD9F51" w14:textId="77777777" w:rsidR="000752AC" w:rsidRPr="00E05F4E" w:rsidRDefault="000752AC" w:rsidP="000752AC">
      <w:pPr>
        <w:pStyle w:val="Style1"/>
        <w:rPr>
          <w:kern w:val="2"/>
          <w:sz w:val="18"/>
          <w:szCs w:val="24"/>
        </w:rPr>
      </w:pPr>
      <m:oMath>
        <m:r>
          <w:rPr>
            <w:rFonts w:ascii="Cambria Math" w:hAnsi="Cambria Math"/>
            <w:kern w:val="2"/>
            <w:sz w:val="18"/>
            <w:szCs w:val="24"/>
          </w:rPr>
          <m:t>% comp KHP=</m:t>
        </m:r>
        <m:d>
          <m:dPr>
            <m:ctrlPr>
              <w:rPr>
                <w:rFonts w:ascii="Cambria Math" w:hAnsi="Cambria Math"/>
                <w:i/>
                <w:kern w:val="2"/>
                <w:sz w:val="1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kern w:val="2"/>
                    <w:sz w:val="1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18"/>
                    <w:szCs w:val="24"/>
                  </w:rPr>
                  <m:t>g KHP</m:t>
                </m:r>
              </m:num>
              <m:den>
                <m:r>
                  <w:rPr>
                    <w:rFonts w:ascii="Cambria Math" w:hAnsi="Cambria Math"/>
                    <w:kern w:val="2"/>
                    <w:sz w:val="18"/>
                    <w:szCs w:val="24"/>
                  </w:rPr>
                  <m:t>g total unknown</m:t>
                </m:r>
              </m:den>
            </m:f>
          </m:e>
        </m:d>
        <m:r>
          <w:rPr>
            <w:rFonts w:ascii="Cambria Math" w:hAnsi="Cambria Math"/>
            <w:kern w:val="2"/>
            <w:sz w:val="18"/>
            <w:szCs w:val="24"/>
          </w:rPr>
          <m:t>× 100</m:t>
        </m:r>
      </m:oMath>
      <w:r w:rsidRPr="00E05F4E">
        <w:rPr>
          <w:kern w:val="2"/>
          <w:sz w:val="18"/>
          <w:szCs w:val="24"/>
        </w:rPr>
        <w:tab/>
      </w:r>
      <w:r w:rsidRPr="00E05F4E">
        <w:rPr>
          <w:kern w:val="2"/>
          <w:sz w:val="18"/>
          <w:szCs w:val="24"/>
        </w:rPr>
        <w:tab/>
      </w:r>
      <w:r w:rsidRPr="00E05F4E">
        <w:rPr>
          <w:kern w:val="2"/>
          <w:sz w:val="18"/>
          <w:szCs w:val="24"/>
        </w:rPr>
        <w:tab/>
      </w:r>
      <w:r w:rsidRPr="00E05F4E">
        <w:rPr>
          <w:kern w:val="2"/>
          <w:sz w:val="18"/>
          <w:szCs w:val="24"/>
        </w:rPr>
        <w:tab/>
      </w:r>
      <m:oMath>
        <m:r>
          <w:rPr>
            <w:rFonts w:ascii="Cambria Math" w:hAnsi="Cambria Math" w:cstheme="minorHAnsi"/>
            <w:kern w:val="2"/>
            <w:sz w:val="18"/>
            <w:szCs w:val="24"/>
          </w:rPr>
          <m:t>s</m:t>
        </m:r>
        <m:r>
          <w:rPr>
            <w:rFonts w:ascii="Cambria Math" w:eastAsia="Cambria Math" w:hAnsi="Cambria Math" w:cs="Cambria Math"/>
            <w:kern w:val="2"/>
            <w:sz w:val="18"/>
            <w:szCs w:val="24"/>
          </w:rPr>
          <m:t>=</m:t>
        </m:r>
        <m:rad>
          <m:radPr>
            <m:degHide m:val="1"/>
            <m:ctrlPr>
              <w:rPr>
                <w:rFonts w:ascii="Cambria Math" w:eastAsia="Cambria Math" w:hAnsi="Cambria Math" w:cs="Cambria Math"/>
                <w:i/>
                <w:kern w:val="2"/>
                <w:sz w:val="18"/>
                <w:szCs w:val="24"/>
              </w:rPr>
            </m:ctrlPr>
          </m:radPr>
          <m:deg>
            <m:ctrlPr>
              <w:rPr>
                <w:rFonts w:ascii="Cambria Math" w:hAnsi="Cambria Math" w:cstheme="minorHAnsi"/>
                <w:i/>
                <w:kern w:val="2"/>
                <w:sz w:val="18"/>
                <w:szCs w:val="24"/>
              </w:rPr>
            </m:ctrlPr>
          </m:deg>
          <m:e>
            <m:f>
              <m:fPr>
                <m:ctrlPr>
                  <w:rPr>
                    <w:rFonts w:ascii="Cambria Math" w:hAnsi="Cambria Math" w:cstheme="minorHAnsi"/>
                    <w:i/>
                    <w:kern w:val="2"/>
                    <w:sz w:val="18"/>
                    <w:szCs w:val="24"/>
                  </w:rPr>
                </m:ctrlPr>
              </m:fPr>
              <m:num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kern w:val="2"/>
                        <w:sz w:val="18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kern w:val="2"/>
                        <w:sz w:val="18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kern w:val="2"/>
                        <w:sz w:val="18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kern w:val="2"/>
                            <w:sz w:val="18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kern w:val="2"/>
                                <w:sz w:val="18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kern w:val="2"/>
                                    <w:sz w:val="1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kern w:val="2"/>
                                    <w:sz w:val="18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kern w:val="2"/>
                                    <w:sz w:val="18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Cambria Math" w:hAnsi="Cambria Math" w:cs="Cambria Math"/>
                                <w:kern w:val="2"/>
                                <w:sz w:val="18"/>
                                <w:szCs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kern w:val="2"/>
                                    <w:sz w:val="18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kern w:val="2"/>
                                    <w:sz w:val="18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kern w:val="2"/>
                            <w:sz w:val="18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theme="minorHAnsi"/>
                    <w:kern w:val="2"/>
                    <w:sz w:val="18"/>
                    <w:szCs w:val="24"/>
                  </w:rPr>
                  <m:t>N-1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kern w:val="2"/>
                <w:sz w:val="18"/>
                <w:szCs w:val="24"/>
              </w:rPr>
              <m:t xml:space="preserve"> </m:t>
            </m:r>
          </m:e>
        </m:rad>
      </m:oMath>
    </w:p>
    <w:p w14:paraId="7539E6AB" w14:textId="77777777" w:rsidR="00611C95" w:rsidRPr="00E05F4E" w:rsidRDefault="00611C95" w:rsidP="00611C95">
      <w:pPr>
        <w:rPr>
          <w:rFonts w:ascii="Calibri" w:hAnsi="Calibri"/>
        </w:rPr>
      </w:pPr>
    </w:p>
    <w:p w14:paraId="7582BBE8" w14:textId="5E3E63DE" w:rsidR="00FD6562" w:rsidRDefault="00FD6562" w:rsidP="00FD6562">
      <w:pPr>
        <w:spacing w:after="0"/>
        <w:rPr>
          <w:szCs w:val="24"/>
        </w:rPr>
      </w:pPr>
      <w:r>
        <w:rPr>
          <w:szCs w:val="24"/>
        </w:rPr>
        <w:t>Range (</w:t>
      </w:r>
      <w:r w:rsidRPr="00057EEF">
        <w:rPr>
          <w:i/>
          <w:iCs/>
          <w:szCs w:val="24"/>
        </w:rPr>
        <w:t xml:space="preserve">Highest </w:t>
      </w:r>
      <w:r w:rsidR="00FF4BE0">
        <w:rPr>
          <w:i/>
          <w:iCs/>
          <w:szCs w:val="24"/>
        </w:rPr>
        <w:t>%</w:t>
      </w:r>
      <w:r w:rsidRPr="00057EEF">
        <w:rPr>
          <w:i/>
          <w:iCs/>
          <w:szCs w:val="24"/>
        </w:rPr>
        <w:t xml:space="preserve"> – Lowest </w:t>
      </w:r>
      <w:r w:rsidR="00FF4BE0">
        <w:rPr>
          <w:i/>
          <w:iCs/>
          <w:szCs w:val="24"/>
        </w:rPr>
        <w:t>%</w:t>
      </w:r>
      <w:r>
        <w:rPr>
          <w:szCs w:val="24"/>
        </w:rPr>
        <w:t>) _________________</w:t>
      </w:r>
    </w:p>
    <w:p w14:paraId="249ECB32" w14:textId="77777777" w:rsidR="00811FC3" w:rsidRDefault="00811FC3"/>
    <w:sectPr w:rsidR="0081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95"/>
    <w:rsid w:val="000752AC"/>
    <w:rsid w:val="001A1880"/>
    <w:rsid w:val="002026D1"/>
    <w:rsid w:val="002764C0"/>
    <w:rsid w:val="00611C95"/>
    <w:rsid w:val="00732F37"/>
    <w:rsid w:val="00811FC3"/>
    <w:rsid w:val="009A4B56"/>
    <w:rsid w:val="009E6186"/>
    <w:rsid w:val="00B507FF"/>
    <w:rsid w:val="00CF14C7"/>
    <w:rsid w:val="00D55C1C"/>
    <w:rsid w:val="00FD6562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8316"/>
  <w15:chartTrackingRefBased/>
  <w15:docId w15:val="{BC0BF1A4-9D7A-442A-B1DD-232CB631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95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6">
    <w:name w:val="[Basic Paragraph]6"/>
    <w:basedOn w:val="Normal"/>
    <w:uiPriority w:val="99"/>
    <w:rsid w:val="00611C95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Cs w:val="24"/>
    </w:rPr>
  </w:style>
  <w:style w:type="paragraph" w:customStyle="1" w:styleId="Style1">
    <w:name w:val="Style1"/>
    <w:basedOn w:val="Normal"/>
    <w:qFormat/>
    <w:rsid w:val="00611C95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Props1.xml><?xml version="1.0" encoding="utf-8"?>
<ds:datastoreItem xmlns:ds="http://schemas.openxmlformats.org/officeDocument/2006/customXml" ds:itemID="{9BD9CCB5-06E4-4D5E-ADFB-77B88B782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082E7-701E-4685-8CA8-A503CE08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AEA17-7186-4BBC-9EE1-8EF2BD224AEB}">
  <ds:schemaRefs>
    <ds:schemaRef ds:uri="http://purl.org/dc/terms/"/>
    <ds:schemaRef ds:uri="9e13a608-4825-4ecf-a5de-7d3aade1274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a4c4ffc-ddae-4e0e-874f-e319555a73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RAE BUCHBERGER JONES</dc:creator>
  <cp:keywords/>
  <dc:description/>
  <cp:lastModifiedBy>Amanda Buchberger Jones</cp:lastModifiedBy>
  <cp:revision>12</cp:revision>
  <dcterms:created xsi:type="dcterms:W3CDTF">2023-01-26T16:01:00Z</dcterms:created>
  <dcterms:modified xsi:type="dcterms:W3CDTF">2023-02-21T15:00:00Z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