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BE95" w14:textId="5D56F88A" w:rsidR="003134DC" w:rsidRPr="003134DC" w:rsidRDefault="003134DC" w:rsidP="00313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b/>
          <w:bCs/>
          <w:sz w:val="24"/>
          <w:szCs w:val="24"/>
        </w:rPr>
        <w:t xml:space="preserve">SPIKE RECOVERY </w:t>
      </w:r>
      <w:r w:rsidR="0030319D">
        <w:rPr>
          <w:rFonts w:ascii="Calibri" w:eastAsia="Times New Roman" w:hAnsi="Calibri" w:cs="Calibri"/>
          <w:b/>
          <w:bCs/>
          <w:sz w:val="24"/>
          <w:szCs w:val="24"/>
        </w:rPr>
        <w:t>AND DETERMINING A METHOD DETECTION LIMIT</w:t>
      </w:r>
      <w:r w:rsidR="00FD7CD5">
        <w:rPr>
          <w:rFonts w:ascii="Calibri" w:eastAsia="Times New Roman" w:hAnsi="Calibri" w:cs="Calibri"/>
          <w:b/>
          <w:bCs/>
          <w:sz w:val="24"/>
          <w:szCs w:val="24"/>
        </w:rPr>
        <w:t xml:space="preserve"> (Fe-</w:t>
      </w:r>
      <w:r w:rsidR="004222BF">
        <w:rPr>
          <w:rFonts w:ascii="Calibri" w:eastAsia="Times New Roman" w:hAnsi="Calibri" w:cs="Calibri"/>
          <w:b/>
          <w:bCs/>
          <w:sz w:val="24"/>
          <w:szCs w:val="24"/>
        </w:rPr>
        <w:t>Bipyridyl</w:t>
      </w:r>
      <w:r w:rsidR="00FD7CD5">
        <w:rPr>
          <w:rFonts w:ascii="Calibri" w:eastAsia="Times New Roman" w:hAnsi="Calibri" w:cs="Calibri"/>
          <w:b/>
          <w:bCs/>
          <w:sz w:val="24"/>
          <w:szCs w:val="24"/>
        </w:rPr>
        <w:t>)</w:t>
      </w:r>
    </w:p>
    <w:p w14:paraId="1289134D" w14:textId="77777777" w:rsidR="003134DC" w:rsidRPr="003134DC" w:rsidRDefault="003134DC" w:rsidP="00313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sz w:val="24"/>
          <w:szCs w:val="24"/>
        </w:rPr>
        <w:t> </w:t>
      </w:r>
    </w:p>
    <w:p w14:paraId="2FB63B27" w14:textId="77777777" w:rsidR="003134DC" w:rsidRPr="003134DC" w:rsidRDefault="003134DC" w:rsidP="00313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color w:val="211D1E"/>
          <w:sz w:val="24"/>
          <w:szCs w:val="24"/>
        </w:rPr>
        <w:t>Name_______________________ Course______Section______Date_____________ </w:t>
      </w:r>
    </w:p>
    <w:p w14:paraId="38307A6D" w14:textId="21F60345" w:rsidR="001C345C" w:rsidRPr="0069458F" w:rsidRDefault="003134DC" w:rsidP="00313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color w:val="211D1E"/>
          <w:sz w:val="24"/>
          <w:szCs w:val="24"/>
        </w:rPr>
        <w:t> </w:t>
      </w:r>
    </w:p>
    <w:p w14:paraId="6751B748" w14:textId="1F4504B9" w:rsidR="003134DC" w:rsidRPr="003134DC" w:rsidRDefault="003134DC" w:rsidP="00313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b/>
          <w:bCs/>
          <w:color w:val="211D1E"/>
          <w:sz w:val="24"/>
          <w:szCs w:val="24"/>
        </w:rPr>
        <w:t>Calibration Curve</w:t>
      </w:r>
      <w:r w:rsidRPr="003134DC">
        <w:rPr>
          <w:rFonts w:ascii="Calibri" w:eastAsia="Times New Roman" w:hAnsi="Calibri" w:cs="Calibri"/>
          <w:color w:val="211D1E"/>
          <w:sz w:val="24"/>
          <w:szCs w:val="24"/>
        </w:rPr>
        <w:t> </w:t>
      </w:r>
      <w:r w:rsidR="0069458F">
        <w:rPr>
          <w:rFonts w:ascii="Calibri" w:eastAsia="Times New Roman" w:hAnsi="Calibri" w:cs="Calibri"/>
          <w:color w:val="211D1E"/>
          <w:sz w:val="24"/>
          <w:szCs w:val="24"/>
        </w:rPr>
        <w:t>(</w:t>
      </w:r>
      <w:r w:rsidR="0069458F" w:rsidRPr="0069458F">
        <w:rPr>
          <w:rFonts w:ascii="Calibri" w:eastAsia="Times New Roman" w:hAnsi="Calibri" w:cs="Calibri"/>
          <w:i/>
          <w:iCs/>
          <w:color w:val="211D1E"/>
          <w:sz w:val="24"/>
          <w:szCs w:val="24"/>
        </w:rPr>
        <w:t>Actual</w:t>
      </w:r>
      <w:r w:rsidR="0069458F">
        <w:rPr>
          <w:rFonts w:ascii="Calibri" w:eastAsia="Times New Roman" w:hAnsi="Calibri" w:cs="Calibri"/>
          <w:color w:val="211D1E"/>
          <w:sz w:val="24"/>
          <w:szCs w:val="24"/>
        </w:rPr>
        <w:t>)</w:t>
      </w:r>
    </w:p>
    <w:tbl>
      <w:tblPr>
        <w:tblW w:w="7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760"/>
        <w:gridCol w:w="2715"/>
      </w:tblGrid>
      <w:tr w:rsidR="003134DC" w:rsidRPr="003134DC" w14:paraId="752E5389" w14:textId="77777777" w:rsidTr="00D842F7">
        <w:trPr>
          <w:trHeight w:val="39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13E64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3581E" w14:textId="4E4EA73F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Concentration (</w:t>
            </w:r>
            <w:r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mg</w:t>
            </w: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/L) </w:t>
            </w:r>
          </w:p>
        </w:tc>
        <w:tc>
          <w:tcPr>
            <w:tcW w:w="2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87648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Average Absorbance </w:t>
            </w:r>
          </w:p>
        </w:tc>
      </w:tr>
      <w:tr w:rsidR="003134DC" w:rsidRPr="003134DC" w14:paraId="77FD43E2" w14:textId="77777777" w:rsidTr="00D842F7">
        <w:trPr>
          <w:trHeight w:val="390"/>
        </w:trPr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7B57E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Standard 1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A6D08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57F9C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</w:tr>
      <w:tr w:rsidR="003134DC" w:rsidRPr="003134DC" w14:paraId="65CDA373" w14:textId="77777777" w:rsidTr="00D842F7">
        <w:trPr>
          <w:trHeight w:val="390"/>
        </w:trPr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2287E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Standard 2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83920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441CF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</w:tr>
      <w:tr w:rsidR="003134DC" w:rsidRPr="003134DC" w14:paraId="02056D29" w14:textId="77777777" w:rsidTr="00D842F7">
        <w:trPr>
          <w:trHeight w:val="390"/>
        </w:trPr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4595B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Standard 3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4C516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9AC57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</w:tr>
      <w:tr w:rsidR="003134DC" w:rsidRPr="003134DC" w14:paraId="07CA8598" w14:textId="77777777" w:rsidTr="00D842F7">
        <w:trPr>
          <w:trHeight w:val="390"/>
        </w:trPr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9726C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Standard 4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75961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C94EF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</w:tr>
      <w:tr w:rsidR="003134DC" w:rsidRPr="003134DC" w14:paraId="78ECCC99" w14:textId="77777777" w:rsidTr="00D842F7">
        <w:trPr>
          <w:trHeight w:val="390"/>
        </w:trPr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3D9ED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Standard 5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C64C4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27CDC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</w:tr>
      <w:tr w:rsidR="003134DC" w:rsidRPr="003134DC" w14:paraId="0934924B" w14:textId="77777777" w:rsidTr="00D842F7">
        <w:trPr>
          <w:trHeight w:val="390"/>
        </w:trPr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21121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Standard 6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7E918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609D9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 </w:t>
            </w:r>
          </w:p>
        </w:tc>
      </w:tr>
      <w:tr w:rsidR="00D842F7" w:rsidRPr="003134DC" w14:paraId="32876145" w14:textId="77777777" w:rsidTr="005A660C">
        <w:trPr>
          <w:trHeight w:val="390"/>
        </w:trPr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C8BB8" w14:textId="30EB0FB2" w:rsidR="00D842F7" w:rsidRPr="003134DC" w:rsidRDefault="00D842F7" w:rsidP="005A660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Standard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8DD4C" w14:textId="77777777" w:rsidR="00D842F7" w:rsidRPr="003134DC" w:rsidRDefault="00D842F7" w:rsidP="003134D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E8313" w14:textId="77777777" w:rsidR="00D842F7" w:rsidRPr="003134DC" w:rsidRDefault="00D842F7" w:rsidP="003134D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</w:pPr>
          </w:p>
        </w:tc>
      </w:tr>
      <w:tr w:rsidR="003134DC" w:rsidRPr="003134DC" w14:paraId="76831449" w14:textId="77777777" w:rsidTr="00D842F7">
        <w:trPr>
          <w:trHeight w:val="390"/>
        </w:trPr>
        <w:tc>
          <w:tcPr>
            <w:tcW w:w="78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CED29" w14:textId="77777777" w:rsidR="003134DC" w:rsidRPr="003134DC" w:rsidRDefault="003134DC" w:rsidP="003134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color w:val="211D1E"/>
                <w:sz w:val="24"/>
                <w:szCs w:val="24"/>
              </w:rPr>
              <w:t>Equation from Excel:  </w:t>
            </w:r>
          </w:p>
        </w:tc>
      </w:tr>
    </w:tbl>
    <w:p w14:paraId="230C6DC4" w14:textId="77777777" w:rsidR="003134DC" w:rsidRPr="003134DC" w:rsidRDefault="003134DC" w:rsidP="00313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sz w:val="24"/>
          <w:szCs w:val="24"/>
        </w:rPr>
        <w:t> </w:t>
      </w:r>
    </w:p>
    <w:p w14:paraId="2EDBC0BC" w14:textId="4939923B" w:rsidR="003134DC" w:rsidRPr="003134DC" w:rsidRDefault="003134DC" w:rsidP="00313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b/>
          <w:bCs/>
          <w:sz w:val="24"/>
          <w:szCs w:val="24"/>
        </w:rPr>
        <w:t>MDL</w:t>
      </w:r>
      <w:r w:rsidRPr="003134DC">
        <w:rPr>
          <w:rFonts w:ascii="Calibri" w:eastAsia="Times New Roman" w:hAnsi="Calibri" w:cs="Calibri"/>
          <w:sz w:val="24"/>
          <w:szCs w:val="24"/>
        </w:rPr>
        <w:t> </w:t>
      </w:r>
      <w:r w:rsidR="00AE51A7">
        <w:rPr>
          <w:rFonts w:ascii="Calibri" w:eastAsia="Times New Roman" w:hAnsi="Calibri" w:cs="Calibri"/>
          <w:sz w:val="24"/>
          <w:szCs w:val="24"/>
        </w:rPr>
        <w:t>(</w:t>
      </w:r>
      <w:r w:rsidR="00AE51A7">
        <w:rPr>
          <w:rFonts w:ascii="Calibri" w:eastAsia="Times New Roman" w:hAnsi="Calibri" w:cs="Calibri"/>
          <w:i/>
          <w:iCs/>
          <w:sz w:val="24"/>
          <w:szCs w:val="24"/>
        </w:rPr>
        <w:t xml:space="preserve">Best </w:t>
      </w:r>
      <w:r w:rsidR="00CA10C6">
        <w:rPr>
          <w:rFonts w:ascii="Calibri" w:eastAsia="Times New Roman" w:hAnsi="Calibri" w:cs="Calibri"/>
          <w:i/>
          <w:iCs/>
          <w:sz w:val="24"/>
          <w:szCs w:val="24"/>
        </w:rPr>
        <w:t>Solution</w:t>
      </w:r>
      <w:r w:rsidR="00AE51A7">
        <w:rPr>
          <w:rFonts w:ascii="Calibri" w:eastAsia="Times New Roman" w:hAnsi="Calibri" w:cs="Calibri"/>
          <w:sz w:val="24"/>
          <w:szCs w:val="24"/>
        </w:rPr>
        <w:t>)</w:t>
      </w:r>
    </w:p>
    <w:tbl>
      <w:tblPr>
        <w:tblW w:w="613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2340"/>
        <w:gridCol w:w="2340"/>
      </w:tblGrid>
      <w:tr w:rsidR="003134DC" w:rsidRPr="003134DC" w14:paraId="270AE071" w14:textId="77777777" w:rsidTr="006A0639">
        <w:trPr>
          <w:trHeight w:val="390"/>
        </w:trPr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F7DBF8B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62A09C4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Absorbance 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5C58EFA" w14:textId="0165708D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Concentration (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mg</w:t>
            </w: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/L) </w:t>
            </w:r>
          </w:p>
        </w:tc>
      </w:tr>
      <w:tr w:rsidR="003134DC" w:rsidRPr="003134DC" w14:paraId="3E82CA0B" w14:textId="77777777" w:rsidTr="006A0639">
        <w:trPr>
          <w:trHeight w:val="390"/>
        </w:trPr>
        <w:tc>
          <w:tcPr>
            <w:tcW w:w="145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7511DCC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Aliquot 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DF117A4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524C413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34DC" w:rsidRPr="003134DC" w14:paraId="7026EB90" w14:textId="77777777" w:rsidTr="006A0639">
        <w:trPr>
          <w:trHeight w:val="390"/>
        </w:trPr>
        <w:tc>
          <w:tcPr>
            <w:tcW w:w="145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8DEA3A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Aliquot 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5F91ED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A6E2FA6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34DC" w:rsidRPr="003134DC" w14:paraId="7053F6CF" w14:textId="77777777" w:rsidTr="006A0639">
        <w:trPr>
          <w:trHeight w:val="390"/>
        </w:trPr>
        <w:tc>
          <w:tcPr>
            <w:tcW w:w="145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027E1AF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Aliquot 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09BF7B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03A168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34DC" w:rsidRPr="003134DC" w14:paraId="466BB379" w14:textId="77777777" w:rsidTr="006A0639">
        <w:trPr>
          <w:trHeight w:val="390"/>
        </w:trPr>
        <w:tc>
          <w:tcPr>
            <w:tcW w:w="145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0304FD8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Aliquot 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873F9FF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4A6E06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34DC" w:rsidRPr="003134DC" w14:paraId="4E43513C" w14:textId="77777777" w:rsidTr="006A0639">
        <w:trPr>
          <w:trHeight w:val="390"/>
        </w:trPr>
        <w:tc>
          <w:tcPr>
            <w:tcW w:w="145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D0F3E3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Aliquot 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7291784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780ACE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34DC" w:rsidRPr="003134DC" w14:paraId="3FC2F071" w14:textId="77777777" w:rsidTr="006A0639">
        <w:trPr>
          <w:trHeight w:val="390"/>
        </w:trPr>
        <w:tc>
          <w:tcPr>
            <w:tcW w:w="145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79040D1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Aliquot 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13597B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5CAF6E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34DC" w:rsidRPr="003134DC" w14:paraId="7654A8D8" w14:textId="77777777" w:rsidTr="006A0639">
        <w:trPr>
          <w:trHeight w:val="390"/>
        </w:trPr>
        <w:tc>
          <w:tcPr>
            <w:tcW w:w="145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48F04F4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Aliquot 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DBDDFAD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3AE44A" w14:textId="77777777" w:rsidR="003134DC" w:rsidRPr="003134DC" w:rsidRDefault="003134DC" w:rsidP="00313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0C6D0A35" w14:textId="77777777" w:rsidR="001C345C" w:rsidRDefault="001C345C" w:rsidP="003134D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28DE6EFD" w14:textId="5F92F71E" w:rsidR="003134DC" w:rsidRPr="003134DC" w:rsidRDefault="003134DC" w:rsidP="00313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sz w:val="24"/>
          <w:szCs w:val="24"/>
        </w:rPr>
        <w:t>Standard Deviation of Replicate Aliquots (</w:t>
      </w:r>
      <w:r>
        <w:rPr>
          <w:rFonts w:ascii="Calibri" w:eastAsia="Times New Roman" w:hAnsi="Calibri" w:cs="Calibri"/>
          <w:sz w:val="24"/>
          <w:szCs w:val="24"/>
        </w:rPr>
        <w:t>mg</w:t>
      </w:r>
      <w:r w:rsidRPr="003134DC">
        <w:rPr>
          <w:rFonts w:ascii="Calibri" w:eastAsia="Times New Roman" w:hAnsi="Calibri" w:cs="Calibri"/>
          <w:sz w:val="24"/>
          <w:szCs w:val="24"/>
        </w:rPr>
        <w:t>/L)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3134DC">
        <w:rPr>
          <w:rFonts w:ascii="Calibri" w:eastAsia="Times New Roman" w:hAnsi="Calibri" w:cs="Calibri"/>
          <w:sz w:val="24"/>
          <w:szCs w:val="24"/>
        </w:rPr>
        <w:t>_____________________ </w:t>
      </w:r>
    </w:p>
    <w:p w14:paraId="7854B7F3" w14:textId="2906349D" w:rsidR="003134DC" w:rsidRDefault="00FD7CD5" w:rsidP="003134D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Determined </w:t>
      </w:r>
      <w:r w:rsidR="003134DC" w:rsidRPr="003134DC">
        <w:rPr>
          <w:rFonts w:ascii="Calibri" w:eastAsia="Times New Roman" w:hAnsi="Calibri" w:cs="Calibri"/>
          <w:sz w:val="24"/>
          <w:szCs w:val="24"/>
        </w:rPr>
        <w:t>MDL (</w:t>
      </w:r>
      <w:r w:rsidR="003134DC">
        <w:rPr>
          <w:rFonts w:ascii="Calibri" w:eastAsia="Times New Roman" w:hAnsi="Calibri" w:cs="Calibri"/>
          <w:sz w:val="24"/>
          <w:szCs w:val="24"/>
        </w:rPr>
        <w:t>mg</w:t>
      </w:r>
      <w:r w:rsidR="003134DC" w:rsidRPr="003134DC">
        <w:rPr>
          <w:rFonts w:ascii="Calibri" w:eastAsia="Times New Roman" w:hAnsi="Calibri" w:cs="Calibri"/>
          <w:sz w:val="24"/>
          <w:szCs w:val="24"/>
        </w:rPr>
        <w:t>/L)</w:t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 w:rsidRPr="003134DC">
        <w:rPr>
          <w:rFonts w:ascii="Calibri" w:eastAsia="Times New Roman" w:hAnsi="Calibri" w:cs="Calibri"/>
          <w:sz w:val="24"/>
          <w:szCs w:val="24"/>
        </w:rPr>
        <w:t>_____________________</w:t>
      </w:r>
    </w:p>
    <w:p w14:paraId="72A8BADB" w14:textId="13765E16" w:rsidR="00AE51A7" w:rsidRDefault="00AE51A7" w:rsidP="003134D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Is t</w:t>
      </w:r>
      <w:r w:rsidR="009A7081">
        <w:rPr>
          <w:rFonts w:ascii="Calibri" w:eastAsia="Times New Roman" w:hAnsi="Calibri" w:cs="Calibri"/>
          <w:sz w:val="24"/>
          <w:szCs w:val="24"/>
        </w:rPr>
        <w:t xml:space="preserve">he method </w:t>
      </w:r>
      <w:r>
        <w:rPr>
          <w:rFonts w:ascii="Calibri" w:eastAsia="Times New Roman" w:hAnsi="Calibri" w:cs="Calibri"/>
          <w:sz w:val="24"/>
          <w:szCs w:val="24"/>
        </w:rPr>
        <w:t>sensitive enough?</w:t>
      </w:r>
      <w:r w:rsidRPr="00AE51A7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 w:rsidR="009A7081">
        <w:rPr>
          <w:rFonts w:ascii="Calibri" w:eastAsia="Times New Roman" w:hAnsi="Calibri" w:cs="Calibri"/>
          <w:sz w:val="24"/>
          <w:szCs w:val="24"/>
        </w:rPr>
        <w:tab/>
      </w:r>
      <w:r w:rsidR="009A7081">
        <w:rPr>
          <w:rFonts w:ascii="Calibri" w:eastAsia="Times New Roman" w:hAnsi="Calibri" w:cs="Calibri"/>
          <w:sz w:val="24"/>
          <w:szCs w:val="24"/>
        </w:rPr>
        <w:tab/>
      </w:r>
      <w:r w:rsidR="009A7081">
        <w:rPr>
          <w:rFonts w:ascii="Calibri" w:eastAsia="Times New Roman" w:hAnsi="Calibri" w:cs="Calibri"/>
          <w:sz w:val="24"/>
          <w:szCs w:val="24"/>
        </w:rPr>
        <w:tab/>
      </w:r>
      <w:r w:rsidRPr="003134DC">
        <w:rPr>
          <w:rFonts w:ascii="Calibri" w:eastAsia="Times New Roman" w:hAnsi="Calibri" w:cs="Calibri"/>
          <w:sz w:val="24"/>
          <w:szCs w:val="24"/>
        </w:rPr>
        <w:t>_____________________</w:t>
      </w:r>
    </w:p>
    <w:p w14:paraId="36AEDFF7" w14:textId="77777777" w:rsidR="003134DC" w:rsidRPr="003134DC" w:rsidRDefault="003134DC" w:rsidP="003134D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6521CF86" w14:textId="77777777" w:rsidR="003134DC" w:rsidRPr="003134DC" w:rsidRDefault="003134DC" w:rsidP="00313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b/>
          <w:bCs/>
          <w:sz w:val="24"/>
          <w:szCs w:val="24"/>
        </w:rPr>
        <w:t>Spike Recovery</w:t>
      </w:r>
      <w:r w:rsidRPr="003134DC">
        <w:rPr>
          <w:rFonts w:ascii="Calibri" w:eastAsia="Times New Roman" w:hAnsi="Calibri" w:cs="Calibri"/>
          <w:sz w:val="24"/>
          <w:szCs w:val="24"/>
        </w:rPr>
        <w:t> </w:t>
      </w:r>
    </w:p>
    <w:p w14:paraId="5D233765" w14:textId="4A0B0E2E" w:rsidR="003134DC" w:rsidRPr="003134DC" w:rsidRDefault="00556C61" w:rsidP="00313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4"/>
          <w:szCs w:val="24"/>
        </w:rPr>
        <w:t xml:space="preserve">(Expected) </w:t>
      </w:r>
      <w:r w:rsidR="003134DC" w:rsidRPr="003134DC">
        <w:rPr>
          <w:rFonts w:ascii="Calibri" w:eastAsia="Times New Roman" w:hAnsi="Calibri" w:cs="Calibri"/>
          <w:sz w:val="24"/>
          <w:szCs w:val="24"/>
        </w:rPr>
        <w:t>Concentration increase from spike (</w:t>
      </w:r>
      <w:r w:rsidR="003134DC">
        <w:rPr>
          <w:rFonts w:ascii="Calibri" w:eastAsia="Times New Roman" w:hAnsi="Calibri" w:cs="Calibri"/>
          <w:sz w:val="24"/>
          <w:szCs w:val="24"/>
        </w:rPr>
        <w:t>mg</w:t>
      </w:r>
      <w:r w:rsidR="003134DC" w:rsidRPr="003134DC">
        <w:rPr>
          <w:rFonts w:ascii="Calibri" w:eastAsia="Times New Roman" w:hAnsi="Calibri" w:cs="Calibri"/>
          <w:sz w:val="24"/>
          <w:szCs w:val="24"/>
        </w:rPr>
        <w:t>/L)</w:t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 w:rsidRPr="003134DC">
        <w:rPr>
          <w:rFonts w:ascii="Calibri" w:eastAsia="Times New Roman" w:hAnsi="Calibri" w:cs="Calibri"/>
          <w:sz w:val="24"/>
          <w:szCs w:val="24"/>
        </w:rPr>
        <w:t>_____________________ </w:t>
      </w:r>
    </w:p>
    <w:p w14:paraId="2B11173A" w14:textId="67051232" w:rsidR="003134DC" w:rsidRPr="003134DC" w:rsidRDefault="003134DC" w:rsidP="00313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sz w:val="24"/>
          <w:szCs w:val="24"/>
        </w:rPr>
        <w:t xml:space="preserve">Measured </w:t>
      </w:r>
      <w:r>
        <w:rPr>
          <w:rFonts w:ascii="Calibri" w:eastAsia="Times New Roman" w:hAnsi="Calibri" w:cs="Calibri"/>
          <w:sz w:val="24"/>
          <w:szCs w:val="24"/>
        </w:rPr>
        <w:t>Fe</w:t>
      </w:r>
      <w:r w:rsidRPr="003134DC">
        <w:rPr>
          <w:rFonts w:ascii="Calibri" w:eastAsia="Times New Roman" w:hAnsi="Calibri" w:cs="Calibri"/>
          <w:sz w:val="24"/>
          <w:szCs w:val="24"/>
        </w:rPr>
        <w:t xml:space="preserve"> in </w:t>
      </w:r>
      <w:r>
        <w:rPr>
          <w:rFonts w:ascii="Calibri" w:eastAsia="Times New Roman" w:hAnsi="Calibri" w:cs="Calibri"/>
          <w:sz w:val="24"/>
          <w:szCs w:val="24"/>
        </w:rPr>
        <w:t>the sample solution</w:t>
      </w:r>
      <w:r w:rsidRPr="003134DC">
        <w:rPr>
          <w:rFonts w:ascii="Calibri" w:eastAsia="Times New Roman" w:hAnsi="Calibri" w:cs="Calibri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sz w:val="24"/>
          <w:szCs w:val="24"/>
        </w:rPr>
        <w:t>mg</w:t>
      </w:r>
      <w:r w:rsidRPr="003134DC">
        <w:rPr>
          <w:rFonts w:ascii="Calibri" w:eastAsia="Times New Roman" w:hAnsi="Calibri" w:cs="Calibri"/>
          <w:sz w:val="24"/>
          <w:szCs w:val="24"/>
        </w:rPr>
        <w:t>/L)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3134DC">
        <w:rPr>
          <w:rFonts w:ascii="Calibri" w:eastAsia="Times New Roman" w:hAnsi="Calibri" w:cs="Calibri"/>
          <w:sz w:val="24"/>
          <w:szCs w:val="24"/>
        </w:rPr>
        <w:t>_____________________ </w:t>
      </w:r>
    </w:p>
    <w:p w14:paraId="49B4D75F" w14:textId="4475CAD8" w:rsidR="003134DC" w:rsidRPr="003134DC" w:rsidRDefault="003134DC" w:rsidP="00313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34DC">
        <w:rPr>
          <w:rFonts w:ascii="Calibri" w:eastAsia="Times New Roman" w:hAnsi="Calibri" w:cs="Calibri"/>
          <w:sz w:val="24"/>
          <w:szCs w:val="24"/>
        </w:rPr>
        <w:t xml:space="preserve">Measured </w:t>
      </w:r>
      <w:r>
        <w:rPr>
          <w:rFonts w:ascii="Calibri" w:eastAsia="Times New Roman" w:hAnsi="Calibri" w:cs="Calibri"/>
          <w:sz w:val="24"/>
          <w:szCs w:val="24"/>
        </w:rPr>
        <w:t>Fe</w:t>
      </w:r>
      <w:r w:rsidRPr="003134DC">
        <w:rPr>
          <w:rFonts w:ascii="Calibri" w:eastAsia="Times New Roman" w:hAnsi="Calibri" w:cs="Calibri"/>
          <w:sz w:val="24"/>
          <w:szCs w:val="24"/>
        </w:rPr>
        <w:t xml:space="preserve"> in spiked </w:t>
      </w:r>
      <w:r>
        <w:rPr>
          <w:rFonts w:ascii="Calibri" w:eastAsia="Times New Roman" w:hAnsi="Calibri" w:cs="Calibri"/>
          <w:sz w:val="24"/>
          <w:szCs w:val="24"/>
        </w:rPr>
        <w:t>sample solution</w:t>
      </w:r>
      <w:r w:rsidR="009D36D2">
        <w:rPr>
          <w:rFonts w:ascii="Calibri" w:eastAsia="Times New Roman" w:hAnsi="Calibri" w:cs="Calibri"/>
          <w:sz w:val="24"/>
          <w:szCs w:val="24"/>
        </w:rPr>
        <w:t xml:space="preserve"> </w:t>
      </w:r>
      <w:r w:rsidRPr="003134DC">
        <w:rPr>
          <w:rFonts w:ascii="Calibri" w:eastAsia="Times New Roman" w:hAnsi="Calibri" w:cs="Calibri"/>
          <w:sz w:val="24"/>
          <w:szCs w:val="24"/>
        </w:rPr>
        <w:t>(</w:t>
      </w:r>
      <w:r>
        <w:rPr>
          <w:rFonts w:ascii="Calibri" w:eastAsia="Times New Roman" w:hAnsi="Calibri" w:cs="Calibri"/>
          <w:sz w:val="24"/>
          <w:szCs w:val="24"/>
        </w:rPr>
        <w:t>mg</w:t>
      </w:r>
      <w:r w:rsidRPr="003134DC">
        <w:rPr>
          <w:rFonts w:ascii="Calibri" w:eastAsia="Times New Roman" w:hAnsi="Calibri" w:cs="Calibri"/>
          <w:sz w:val="24"/>
          <w:szCs w:val="24"/>
        </w:rPr>
        <w:t>/L)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3134DC">
        <w:rPr>
          <w:rFonts w:ascii="Calibri" w:eastAsia="Times New Roman" w:hAnsi="Calibri" w:cs="Calibri"/>
          <w:sz w:val="24"/>
          <w:szCs w:val="24"/>
        </w:rPr>
        <w:t>_____________________ </w:t>
      </w:r>
    </w:p>
    <w:p w14:paraId="39B74668" w14:textId="7BDB292B" w:rsidR="003134DC" w:rsidRDefault="00FD7CD5" w:rsidP="003134D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Percent</w:t>
      </w:r>
      <w:r w:rsidR="003134DC" w:rsidRPr="003134DC">
        <w:rPr>
          <w:rFonts w:ascii="Calibri" w:eastAsia="Times New Roman" w:hAnsi="Calibri" w:cs="Calibri"/>
          <w:sz w:val="24"/>
          <w:szCs w:val="24"/>
        </w:rPr>
        <w:t xml:space="preserve"> Recovery </w:t>
      </w:r>
      <w:r>
        <w:rPr>
          <w:rFonts w:ascii="Calibri" w:eastAsia="Times New Roman" w:hAnsi="Calibri" w:cs="Calibri"/>
          <w:sz w:val="24"/>
          <w:szCs w:val="24"/>
        </w:rPr>
        <w:t>(%)</w:t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>
        <w:rPr>
          <w:rFonts w:ascii="Calibri" w:eastAsia="Times New Roman" w:hAnsi="Calibri" w:cs="Calibri"/>
          <w:sz w:val="24"/>
          <w:szCs w:val="24"/>
        </w:rPr>
        <w:tab/>
      </w:r>
      <w:r w:rsidR="003134DC" w:rsidRPr="003134DC">
        <w:rPr>
          <w:rFonts w:ascii="Calibri" w:eastAsia="Times New Roman" w:hAnsi="Calibri" w:cs="Calibri"/>
          <w:sz w:val="24"/>
          <w:szCs w:val="24"/>
        </w:rPr>
        <w:t>_____________________ </w:t>
      </w:r>
    </w:p>
    <w:p w14:paraId="6300322D" w14:textId="1991D7FE" w:rsidR="003134DC" w:rsidRDefault="003134DC" w:rsidP="003134D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1158D5BB" w14:textId="33D3AD95" w:rsidR="0099219A" w:rsidRPr="0099219A" w:rsidRDefault="003134DC" w:rsidP="003134D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Sample Information</w:t>
      </w:r>
      <w:r w:rsidR="00CA10C6" w:rsidRPr="00CA10C6">
        <w:rPr>
          <w:rFonts w:ascii="Calibri" w:eastAsia="Times New Roman" w:hAnsi="Calibri" w:cs="Calibri"/>
          <w:sz w:val="24"/>
          <w:szCs w:val="24"/>
        </w:rPr>
        <w:t xml:space="preserve"> (</w:t>
      </w:r>
      <w:r w:rsidR="00CA10C6" w:rsidRPr="00CA10C6">
        <w:rPr>
          <w:rFonts w:ascii="Calibri" w:eastAsia="Times New Roman" w:hAnsi="Calibri" w:cs="Calibri"/>
          <w:i/>
          <w:iCs/>
          <w:sz w:val="24"/>
          <w:szCs w:val="24"/>
        </w:rPr>
        <w:t>Measured</w:t>
      </w:r>
      <w:r w:rsidR="00CA10C6" w:rsidRPr="00CA10C6">
        <w:rPr>
          <w:rFonts w:ascii="Calibri" w:eastAsia="Times New Roman" w:hAnsi="Calibri" w:cs="Calibri"/>
          <w:sz w:val="24"/>
          <w:szCs w:val="24"/>
        </w:rPr>
        <w:t>)</w:t>
      </w:r>
    </w:p>
    <w:p w14:paraId="1ACD0A28" w14:textId="3F789E2C" w:rsidR="00D46A3C" w:rsidRDefault="001C345C" w:rsidP="003134D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Amount </w:t>
      </w:r>
      <w:r w:rsidR="003134DC" w:rsidRPr="28E88260">
        <w:rPr>
          <w:rFonts w:ascii="Calibri" w:eastAsia="Times New Roman" w:hAnsi="Calibri" w:cs="Calibri"/>
          <w:sz w:val="24"/>
          <w:szCs w:val="24"/>
        </w:rPr>
        <w:t>of Fe in the sample tablet</w:t>
      </w:r>
      <w:r w:rsidR="009D36D2">
        <w:rPr>
          <w:rFonts w:ascii="Calibri" w:eastAsia="Times New Roman" w:hAnsi="Calibri" w:cs="Calibri"/>
          <w:sz w:val="24"/>
          <w:szCs w:val="24"/>
        </w:rPr>
        <w:t xml:space="preserve"> (mg)</w:t>
      </w:r>
      <w:r w:rsidR="009D36D2"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 w:rsidR="003134DC">
        <w:rPr>
          <w:rFonts w:ascii="Calibri" w:eastAsia="Times New Roman" w:hAnsi="Calibri" w:cs="Calibri"/>
          <w:sz w:val="24"/>
          <w:szCs w:val="24"/>
        </w:rPr>
        <w:t>_____________________</w:t>
      </w:r>
    </w:p>
    <w:p w14:paraId="73CFC527" w14:textId="3321D97A" w:rsidR="0099219A" w:rsidRPr="001C345C" w:rsidRDefault="0099219A" w:rsidP="003134D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Percent Fe compared to </w:t>
      </w:r>
      <w:r w:rsidR="00FD7CD5">
        <w:rPr>
          <w:rFonts w:ascii="Calibri" w:eastAsia="Times New Roman" w:hAnsi="Calibri" w:cs="Calibri"/>
          <w:sz w:val="24"/>
          <w:szCs w:val="24"/>
        </w:rPr>
        <w:t>label value</w:t>
      </w:r>
      <w:r>
        <w:rPr>
          <w:rFonts w:ascii="Calibri" w:eastAsia="Times New Roman" w:hAnsi="Calibri" w:cs="Calibri"/>
          <w:sz w:val="24"/>
          <w:szCs w:val="24"/>
        </w:rPr>
        <w:t xml:space="preserve"> (</w:t>
      </w:r>
      <w:r w:rsidR="00FD7CD5">
        <w:rPr>
          <w:rFonts w:ascii="Calibri" w:eastAsia="Times New Roman" w:hAnsi="Calibri" w:cs="Calibri"/>
          <w:sz w:val="24"/>
          <w:szCs w:val="24"/>
        </w:rPr>
        <w:t>%</w:t>
      </w:r>
      <w:r>
        <w:rPr>
          <w:rFonts w:ascii="Calibri" w:eastAsia="Times New Roman" w:hAnsi="Calibri" w:cs="Calibri"/>
          <w:sz w:val="24"/>
          <w:szCs w:val="24"/>
        </w:rPr>
        <w:t>)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  <w:t>_____________________</w:t>
      </w:r>
    </w:p>
    <w:sectPr w:rsidR="0099219A" w:rsidRPr="001C345C" w:rsidSect="001C345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DC"/>
    <w:rsid w:val="00034CF7"/>
    <w:rsid w:val="001C345C"/>
    <w:rsid w:val="0030319D"/>
    <w:rsid w:val="003134DC"/>
    <w:rsid w:val="004222BF"/>
    <w:rsid w:val="00556C61"/>
    <w:rsid w:val="005A660C"/>
    <w:rsid w:val="0069458F"/>
    <w:rsid w:val="006A0639"/>
    <w:rsid w:val="006D06AC"/>
    <w:rsid w:val="00873360"/>
    <w:rsid w:val="0099219A"/>
    <w:rsid w:val="009A7081"/>
    <w:rsid w:val="009D36D2"/>
    <w:rsid w:val="00AE51A7"/>
    <w:rsid w:val="00CA10C6"/>
    <w:rsid w:val="00D46A3C"/>
    <w:rsid w:val="00D842F7"/>
    <w:rsid w:val="00FD7CD5"/>
    <w:rsid w:val="05E355DD"/>
    <w:rsid w:val="0BEDB470"/>
    <w:rsid w:val="26974C5B"/>
    <w:rsid w:val="28E88260"/>
    <w:rsid w:val="31B15EFE"/>
    <w:rsid w:val="44A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3396"/>
  <w15:chartTrackingRefBased/>
  <w15:docId w15:val="{5FAEE22D-B65B-42F7-9642-DDB462CB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134DC"/>
  </w:style>
  <w:style w:type="character" w:customStyle="1" w:styleId="eop">
    <w:name w:val="eop"/>
    <w:basedOn w:val="DefaultParagraphFont"/>
    <w:rsid w:val="0031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8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7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C3677-6015-4CEC-8917-BA26EB1FE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D6261-85FB-4F26-A322-7D3E346B3A64}">
  <ds:schemaRefs>
    <ds:schemaRef ds:uri="http://purl.org/dc/dcmitype/"/>
    <ds:schemaRef ds:uri="ba4c4ffc-ddae-4e0e-874f-e319555a73c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e13a608-4825-4ecf-a5de-7d3aade1274d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69F30C-CD99-40BE-A3AB-EBCA22551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Doolittle</dc:creator>
  <cp:keywords/>
  <dc:description/>
  <cp:lastModifiedBy>Amanda Buchberger Jones</cp:lastModifiedBy>
  <cp:revision>6</cp:revision>
  <dcterms:created xsi:type="dcterms:W3CDTF">2023-02-28T15:20:00Z</dcterms:created>
  <dcterms:modified xsi:type="dcterms:W3CDTF">2023-03-16T20:04:00Z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